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77BF0" w14:textId="77777777" w:rsidR="00E3579B" w:rsidRDefault="00E3579B" w:rsidP="00E3579B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A2F2C5E" wp14:editId="4EC5B570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563880" cy="884337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8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A6892" w14:textId="77777777" w:rsidR="00637BD9" w:rsidRDefault="00637BD9"/>
    <w:p w14:paraId="60FAA6B1" w14:textId="77777777" w:rsidR="00CB6F59" w:rsidRDefault="00CB6F59"/>
    <w:p w14:paraId="0AD9C599" w14:textId="77777777" w:rsidR="00146C8C" w:rsidRDefault="00146C8C"/>
    <w:p w14:paraId="5F7E2445" w14:textId="77777777" w:rsidR="00146C8C" w:rsidRDefault="00146C8C"/>
    <w:p w14:paraId="309A090F" w14:textId="77777777" w:rsidR="007E57D8" w:rsidRDefault="007E57D8" w:rsidP="007E57D8">
      <w:pPr>
        <w:pStyle w:val="1"/>
        <w:widowControl/>
        <w:spacing w:line="240" w:lineRule="auto"/>
        <w:jc w:val="center"/>
        <w:rPr>
          <w:sz w:val="24"/>
        </w:rPr>
      </w:pPr>
      <w:r>
        <w:rPr>
          <w:sz w:val="24"/>
        </w:rPr>
        <w:t>Інструкція з підготовки пропозицій до конкурсного відбору (тендеру)</w:t>
      </w:r>
    </w:p>
    <w:p w14:paraId="205A518D" w14:textId="77777777" w:rsidR="007E57D8" w:rsidRDefault="007E57D8" w:rsidP="007E57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F7648A" w14:textId="77777777" w:rsidR="007E57D8" w:rsidRDefault="007E57D8" w:rsidP="007E57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та захист прав і свобод 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14:paraId="04D8E591" w14:textId="77777777" w:rsidR="007E57D8" w:rsidRDefault="007E57D8" w:rsidP="007E57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EBA094" w14:textId="77777777" w:rsidR="007E57D8" w:rsidRDefault="007E57D8" w:rsidP="007E57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 послуг</w:t>
      </w:r>
    </w:p>
    <w:p w14:paraId="5D7C0A62" w14:textId="77777777" w:rsidR="007E57D8" w:rsidRDefault="007E57D8" w:rsidP="007E57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7AA7296A" w14:textId="77777777" w:rsidR="007E57D8" w:rsidRDefault="007E57D8" w:rsidP="007E57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Від постачальника послуг очікується: </w:t>
      </w:r>
    </w:p>
    <w:p w14:paraId="79ECC336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забезпечення роботи серверів організації;</w:t>
      </w:r>
    </w:p>
    <w:p w14:paraId="0B09EAA1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забезпечення належного функціонування внутрішньої мережі та доступу до Інтернету; </w:t>
      </w:r>
    </w:p>
    <w:p w14:paraId="167AC748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забезпечення безперебійної роботи сайтів організації, пошти та програм організації; </w:t>
      </w:r>
    </w:p>
    <w:p w14:paraId="7F3BCFBF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встановлення програмного забезпечення на нові комп'ютери та підключення нових пристроїв (принтери, факси, сканери, проектори тощо); </w:t>
      </w:r>
    </w:p>
    <w:p w14:paraId="349DD43D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телефонні, онлайн та особисті консультації для співробітників у разі проблем з програмами чи комп'ютерною технікою; </w:t>
      </w:r>
    </w:p>
    <w:p w14:paraId="25E3F9C2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установка, підтримка та оновлення програмного забезпечення; </w:t>
      </w:r>
    </w:p>
    <w:p w14:paraId="35F159E6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дрібний ремонт комп'ютерної техніки; </w:t>
      </w:r>
    </w:p>
    <w:p w14:paraId="07129EE8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підбір та встановлення нової оргтехніки або деталей до наявної техніки;</w:t>
      </w:r>
    </w:p>
    <w:p w14:paraId="7066CF4B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придбання комплектуючих для комп’ютерної техніки;</w:t>
      </w:r>
    </w:p>
    <w:p w14:paraId="332B661C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вирішення конкретних проблем з роботою програмного забезпечення у співробітників організації;</w:t>
      </w:r>
    </w:p>
    <w:p w14:paraId="22F90F60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підтримка віддаленого доступу роботи;</w:t>
      </w:r>
    </w:p>
    <w:p w14:paraId="47CF8920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забезпечення придбання пакетів </w:t>
      </w:r>
      <w:r>
        <w:rPr>
          <w:rFonts w:ascii="Times New Roman" w:eastAsia="Times New Roman" w:hAnsi="Times New Roman" w:cs="Times New Roman"/>
          <w:sz w:val="24"/>
          <w:szCs w:val="24"/>
        </w:rPr>
        <w:t>онлайн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платформ;</w:t>
      </w:r>
    </w:p>
    <w:p w14:paraId="7FCC73C0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забезпечення збереження інформації;</w:t>
      </w:r>
    </w:p>
    <w:p w14:paraId="618198DD" w14:textId="77777777" w:rsidR="007E57D8" w:rsidRDefault="007E57D8" w:rsidP="007E57D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надання висновків щодо стану комп’ютерної техніки та супутнього обладнання.</w:t>
      </w:r>
    </w:p>
    <w:p w14:paraId="43D249E6" w14:textId="77777777" w:rsidR="007E57D8" w:rsidRDefault="007E57D8" w:rsidP="007E57D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69E0CE" w14:textId="77777777" w:rsidR="007E57D8" w:rsidRDefault="007E57D8" w:rsidP="007E57D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Очікувана тривалість надання послуги – рік з моменту укладання договору з можливістю продовження на один рік.</w:t>
      </w:r>
    </w:p>
    <w:p w14:paraId="79E24062" w14:textId="77777777" w:rsidR="007E57D8" w:rsidRDefault="007E57D8" w:rsidP="007E57D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CCF20C" w14:textId="77777777" w:rsidR="007E57D8" w:rsidRDefault="007E57D8" w:rsidP="007E57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Кваліфікаційні критерії</w:t>
      </w:r>
    </w:p>
    <w:p w14:paraId="0C6EBFB5" w14:textId="77777777" w:rsidR="007E57D8" w:rsidRDefault="007E57D8" w:rsidP="007E57D8">
      <w:pPr>
        <w:spacing w:after="0" w:line="240" w:lineRule="auto"/>
        <w:ind w:left="42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BD3449" w14:textId="77777777" w:rsidR="007E57D8" w:rsidRDefault="007E57D8" w:rsidP="007E57D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Суб’єкт підприємницької діяльності згідно із законодавством України (юридична або фізична особа). Необхідно надати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-копії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</w:r>
    </w:p>
    <w:p w14:paraId="688B8A77" w14:textId="77777777" w:rsidR="007E57D8" w:rsidRDefault="007E57D8" w:rsidP="007E57D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Знання та володіння програмами UNIX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Free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BSD), Windows,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server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server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4BEF0A" w14:textId="77777777" w:rsidR="007E57D8" w:rsidRDefault="007E57D8" w:rsidP="007E57D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Наявність сертифікатів адміністрування програм Windows, UNIX;</w:t>
      </w:r>
    </w:p>
    <w:p w14:paraId="181E3D7C" w14:textId="77777777" w:rsidR="007E57D8" w:rsidRDefault="007E57D8" w:rsidP="007E57D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Можливість надавати рахунки для оплати послуг без ПДВ.</w:t>
      </w:r>
    </w:p>
    <w:p w14:paraId="5B297245" w14:textId="77777777" w:rsidR="007E57D8" w:rsidRDefault="007E57D8" w:rsidP="007E57D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011B20E" w14:textId="77777777" w:rsidR="007E57D8" w:rsidRDefault="007E57D8" w:rsidP="007E57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Ключові критерії оцінки конкурсних пропозицій</w:t>
      </w:r>
    </w:p>
    <w:p w14:paraId="21E8BFFE" w14:textId="77777777" w:rsidR="007E57D8" w:rsidRDefault="007E57D8" w:rsidP="007E57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1A453E" w14:textId="77777777" w:rsidR="007E57D8" w:rsidRDefault="007E57D8" w:rsidP="007E57D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14:paraId="7FDF50C8" w14:textId="77777777" w:rsidR="007E57D8" w:rsidRDefault="007E57D8" w:rsidP="007E57D8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Відповідність завданням та умовам тендеру;</w:t>
      </w:r>
    </w:p>
    <w:p w14:paraId="352B1333" w14:textId="77777777" w:rsidR="007E57D8" w:rsidRDefault="007E57D8" w:rsidP="007E57D8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Конкурентоздатні та реалістичні розцінки.</w:t>
      </w:r>
    </w:p>
    <w:p w14:paraId="508C5FD2" w14:textId="77777777" w:rsidR="007E57D8" w:rsidRDefault="007E57D8" w:rsidP="007E57D8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Наявний досвід в наданні аналогічних послуг не менше 2 років</w:t>
      </w:r>
    </w:p>
    <w:p w14:paraId="3444E264" w14:textId="77777777" w:rsidR="007E57D8" w:rsidRDefault="007E57D8" w:rsidP="007E57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ADEDC5" w14:textId="77777777" w:rsidR="007E57D8" w:rsidRDefault="007E57D8" w:rsidP="007E57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Пропозиції учасників конкурсного відбору будуть оцінюватися нами за стобальною шкалою за такими критеріями:</w:t>
      </w:r>
    </w:p>
    <w:p w14:paraId="1887776F" w14:textId="77777777" w:rsidR="007E57D8" w:rsidRDefault="007E57D8" w:rsidP="007E57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50" w:righ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FDA123" w14:textId="77777777" w:rsidR="007E57D8" w:rsidRDefault="007E57D8" w:rsidP="007E57D8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Ціна пропозиції  (надати типовий </w:t>
      </w:r>
      <w:proofErr w:type="spellStart"/>
      <w:r>
        <w:rPr>
          <w:rFonts w:ascii="Times New Roman" w:eastAsia="Times New Roman" w:hAnsi="Times New Roman" w:cs="Times New Roman"/>
        </w:rPr>
        <w:t>прайс</w:t>
      </w:r>
      <w:proofErr w:type="spellEnd"/>
      <w:r>
        <w:rPr>
          <w:rFonts w:ascii="Times New Roman" w:eastAsia="Times New Roman" w:hAnsi="Times New Roman" w:cs="Times New Roman"/>
        </w:rPr>
        <w:t xml:space="preserve">-лист відповідно до переліку послуг та водночас не вичерпуючись ними) - </w:t>
      </w:r>
      <w:r>
        <w:rPr>
          <w:rFonts w:ascii="Times New Roman" w:eastAsia="Times New Roman" w:hAnsi="Times New Roman" w:cs="Times New Roman"/>
          <w:b/>
        </w:rPr>
        <w:t>40 балів за критерій</w:t>
      </w:r>
      <w:r>
        <w:rPr>
          <w:rFonts w:ascii="Times New Roman" w:eastAsia="Times New Roman" w:hAnsi="Times New Roman" w:cs="Times New Roman"/>
        </w:rPr>
        <w:t xml:space="preserve"> </w:t>
      </w:r>
    </w:p>
    <w:p w14:paraId="601B7DF3" w14:textId="77777777" w:rsidR="007E57D8" w:rsidRDefault="007E57D8" w:rsidP="007E57D8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Відповідність переліку послуг, які надає учасник конкурсу,  потребам Замовника - </w:t>
      </w:r>
      <w:r>
        <w:rPr>
          <w:rFonts w:ascii="Times New Roman" w:eastAsia="Times New Roman" w:hAnsi="Times New Roman" w:cs="Times New Roman"/>
          <w:b/>
        </w:rPr>
        <w:t>30 балів за критерій</w:t>
      </w:r>
    </w:p>
    <w:p w14:paraId="19BBC300" w14:textId="77777777" w:rsidR="007E57D8" w:rsidRDefault="007E57D8" w:rsidP="007E57D8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Можливість закріплення за організацією менеджера - </w:t>
      </w:r>
      <w:r>
        <w:rPr>
          <w:rFonts w:ascii="Times New Roman" w:eastAsia="Times New Roman" w:hAnsi="Times New Roman" w:cs="Times New Roman"/>
          <w:b/>
        </w:rPr>
        <w:t>15 балів  за критерій</w:t>
      </w:r>
      <w:r>
        <w:rPr>
          <w:rFonts w:ascii="Times New Roman" w:eastAsia="Times New Roman" w:hAnsi="Times New Roman" w:cs="Times New Roman"/>
        </w:rPr>
        <w:t xml:space="preserve"> </w:t>
      </w:r>
    </w:p>
    <w:p w14:paraId="533483CE" w14:textId="77777777" w:rsidR="007E57D8" w:rsidRDefault="007E57D8" w:rsidP="007E57D8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Можливість надавати безкоштовні послуги (надати перелік та умови надання можливих безкоштовних послуг) – </w:t>
      </w:r>
      <w:r>
        <w:rPr>
          <w:rFonts w:ascii="Times New Roman" w:eastAsia="Times New Roman" w:hAnsi="Times New Roman" w:cs="Times New Roman"/>
          <w:b/>
        </w:rPr>
        <w:t>15 балів за критерій</w:t>
      </w:r>
    </w:p>
    <w:p w14:paraId="20B16781" w14:textId="77777777" w:rsidR="007E57D8" w:rsidRDefault="007E57D8" w:rsidP="007E57D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0DC8865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результаті конкурсного відбору буде відібрано одного постачальника послуги підтримки комп’ютерної, офісної техніки та мережі організації.</w:t>
      </w:r>
    </w:p>
    <w:p w14:paraId="37695DF0" w14:textId="77777777" w:rsidR="007E57D8" w:rsidRDefault="007E57D8" w:rsidP="007E57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459275" w14:textId="77777777" w:rsidR="007E57D8" w:rsidRDefault="007E57D8" w:rsidP="007E57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Відбір постачальника послуг здійснюватиметься шляхом порівняння пропозицій від учасників конкурсного відбору з урахуванням найоптимальнішої ціни, якості і умов надання послуг Переможцем конкурсного відбору стане один учасник, який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надасть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усі зазначені документи та пропозиція якого набере найбільшу кількість балів. </w:t>
      </w:r>
    </w:p>
    <w:p w14:paraId="68107D46" w14:textId="77777777" w:rsidR="007E57D8" w:rsidRDefault="007E57D8" w:rsidP="007E57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A2E069" w14:textId="77777777" w:rsidR="007E57D8" w:rsidRDefault="007E57D8" w:rsidP="007E5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Зміст конкурсних пропозицій</w:t>
      </w:r>
    </w:p>
    <w:p w14:paraId="12881143" w14:textId="77777777" w:rsidR="007E57D8" w:rsidRDefault="007E57D8" w:rsidP="007E5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0AE726" w14:textId="77777777" w:rsidR="007E57D8" w:rsidRDefault="007E57D8" w:rsidP="007E57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Учасники повинні включати таку інформацію до конкурсних  пропозицій:</w:t>
      </w:r>
    </w:p>
    <w:p w14:paraId="02524BF0" w14:textId="77777777" w:rsidR="007E57D8" w:rsidRDefault="007E57D8" w:rsidP="007E57D8">
      <w:pPr>
        <w:widowControl w:val="0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14:paraId="2A37F355" w14:textId="77777777" w:rsidR="007E57D8" w:rsidRDefault="007E57D8" w:rsidP="007E57D8">
      <w:pPr>
        <w:widowControl w:val="0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Заповнений та підписаний Додаток (анкета) №1;</w:t>
      </w:r>
    </w:p>
    <w:p w14:paraId="3F7EBFC0" w14:textId="77777777" w:rsidR="007E57D8" w:rsidRDefault="007E57D8" w:rsidP="007E57D8">
      <w:pPr>
        <w:widowControl w:val="0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14:paraId="7C8EF83F" w14:textId="77777777" w:rsidR="007E57D8" w:rsidRDefault="007E57D8" w:rsidP="007E57D8">
      <w:pPr>
        <w:widowControl w:val="0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Будь-які інші документи, які, на Вашу думку, можуть бути корисними у прийнятті рішення. </w:t>
      </w:r>
    </w:p>
    <w:p w14:paraId="13D67E61" w14:textId="77777777" w:rsidR="007E57D8" w:rsidRDefault="007E57D8" w:rsidP="007E57D8">
      <w:pPr>
        <w:widowControl w:val="0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Шаблон типового договору з клієнтом</w:t>
      </w:r>
    </w:p>
    <w:p w14:paraId="26BAFB86" w14:textId="77777777" w:rsidR="007E57D8" w:rsidRDefault="007E57D8" w:rsidP="007E57D8">
      <w:pPr>
        <w:widowControl w:val="0"/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500491" w14:textId="77777777" w:rsidR="007E57D8" w:rsidRDefault="007E57D8" w:rsidP="007E57D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Вимоги до підготовки конкурсних пропозицій</w:t>
      </w:r>
    </w:p>
    <w:p w14:paraId="0ECC140F" w14:textId="77777777" w:rsidR="007E57D8" w:rsidRDefault="007E57D8" w:rsidP="007E57D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2A2DC9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Пропозиції учасників конкурсного відбору мають бути надіслані українською мовою. </w:t>
      </w:r>
    </w:p>
    <w:p w14:paraId="5B2B438C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Усі зазначені учасником розцінки мають бути вказані без прихованих платежів, УНЦПД не сплачує додатково податки постачальника. </w:t>
      </w:r>
    </w:p>
    <w:p w14:paraId="25CB2F4C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Таблиця і анкета мають бути засвідчені офіційною печаткою заявника (за наявності) та/або підписами офіційних осіб. </w:t>
      </w:r>
    </w:p>
    <w:p w14:paraId="7EE23D7D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Укладання договору і подальша співпраця буде лише з переможцем тендеру.</w:t>
      </w:r>
    </w:p>
    <w:p w14:paraId="485DDE2B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20F7E7" w14:textId="77777777" w:rsidR="007E57D8" w:rsidRDefault="007E57D8" w:rsidP="007E5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D3426C" w14:textId="77777777" w:rsidR="007E57D8" w:rsidRDefault="007E57D8" w:rsidP="007E5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A7D31F" w14:textId="77777777" w:rsidR="007E57D8" w:rsidRDefault="007E57D8" w:rsidP="007E5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5B1457" w14:textId="77777777" w:rsidR="007E57D8" w:rsidRDefault="007E57D8" w:rsidP="007E5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2843C4" w14:textId="77777777" w:rsidR="007E57D8" w:rsidRDefault="007E57D8" w:rsidP="007E5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BCA133" w14:textId="77777777" w:rsidR="007E57D8" w:rsidRDefault="007E57D8" w:rsidP="007E5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Умови розрахунків</w:t>
      </w:r>
    </w:p>
    <w:p w14:paraId="7A810A0D" w14:textId="77777777" w:rsidR="007E57D8" w:rsidRDefault="007E57D8" w:rsidP="007E57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Часткова передоплата або післяплата. Рахунки за товари мають бути виставлені у гривні. Безготівковий розрахунок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без ПДВ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36B7D79" w14:textId="77777777" w:rsidR="007E57D8" w:rsidRDefault="007E57D8" w:rsidP="007E57D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B96267" w14:textId="77777777" w:rsidR="007E57D8" w:rsidRDefault="007E57D8" w:rsidP="007E57D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00BBEC" w14:textId="77777777" w:rsidR="007E57D8" w:rsidRPr="007E57D8" w:rsidRDefault="007E57D8" w:rsidP="007E57D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E57D8">
        <w:rPr>
          <w:rFonts w:ascii="Times New Roman" w:hAnsi="Times New Roman" w:cs="Times New Roman"/>
          <w:b/>
          <w:sz w:val="24"/>
          <w:szCs w:val="24"/>
        </w:rPr>
        <w:t>Таблиця 1 до інструкції з підготовки пропозицій до конкурсного відбору (тендеру)</w:t>
      </w:r>
    </w:p>
    <w:p w14:paraId="6336108B" w14:textId="77777777" w:rsidR="007E57D8" w:rsidRDefault="007E57D8" w:rsidP="007E57D8">
      <w:pPr>
        <w:pStyle w:val="1"/>
        <w:widowControl/>
        <w:spacing w:line="240" w:lineRule="auto"/>
        <w:jc w:val="both"/>
        <w:rPr>
          <w:sz w:val="24"/>
        </w:rPr>
      </w:pPr>
    </w:p>
    <w:p w14:paraId="2C258D19" w14:textId="77777777" w:rsidR="007E57D8" w:rsidRDefault="007E57D8" w:rsidP="007E57D8">
      <w:pPr>
        <w:pStyle w:val="1"/>
        <w:widowControl/>
        <w:spacing w:line="240" w:lineRule="auto"/>
        <w:jc w:val="both"/>
        <w:rPr>
          <w:sz w:val="24"/>
        </w:rPr>
      </w:pPr>
      <w:r>
        <w:rPr>
          <w:sz w:val="24"/>
        </w:rPr>
        <w:t>Будь-ласка,  заповніть наведену нижче таблицю або додайте запитану  інформацію (</w:t>
      </w:r>
      <w:proofErr w:type="spellStart"/>
      <w:r>
        <w:rPr>
          <w:sz w:val="24"/>
        </w:rPr>
        <w:t>прайс</w:t>
      </w:r>
      <w:proofErr w:type="spellEnd"/>
      <w:r>
        <w:rPr>
          <w:sz w:val="24"/>
        </w:rPr>
        <w:t xml:space="preserve">-лист, повний перелік послуг) окремими файлами </w:t>
      </w:r>
    </w:p>
    <w:p w14:paraId="37A2C170" w14:textId="77777777" w:rsidR="007E57D8" w:rsidRDefault="007E57D8" w:rsidP="007E57D8"/>
    <w:tbl>
      <w:tblPr>
        <w:tblW w:w="10207" w:type="dxa"/>
        <w:tblInd w:w="-2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605"/>
        <w:gridCol w:w="3969"/>
      </w:tblGrid>
      <w:tr w:rsidR="007E57D8" w14:paraId="420E86F7" w14:textId="77777777" w:rsidTr="004B757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E3B8DB" w14:textId="77777777" w:rsidR="007E57D8" w:rsidRDefault="007E57D8" w:rsidP="004B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560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379B3A" w14:textId="77777777" w:rsidR="007E57D8" w:rsidRDefault="007E57D8" w:rsidP="004B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Критерії </w:t>
            </w:r>
          </w:p>
        </w:tc>
        <w:tc>
          <w:tcPr>
            <w:tcW w:w="3969" w:type="dxa"/>
            <w:shd w:val="clear" w:color="auto" w:fill="C0C0C0"/>
            <w:vAlign w:val="center"/>
          </w:tcPr>
          <w:p w14:paraId="604AC8AD" w14:textId="77777777" w:rsidR="007E57D8" w:rsidRDefault="007E57D8" w:rsidP="004B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Інформація учасника щодо критерію </w:t>
            </w:r>
          </w:p>
          <w:p w14:paraId="30016F10" w14:textId="77777777" w:rsidR="007E57D8" w:rsidRDefault="007E57D8" w:rsidP="004B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(надано/не надано)</w:t>
            </w:r>
          </w:p>
        </w:tc>
      </w:tr>
      <w:tr w:rsidR="007E57D8" w14:paraId="2EBD9835" w14:textId="77777777" w:rsidTr="004B757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C7684" w14:textId="77777777" w:rsidR="007E57D8" w:rsidRDefault="007E57D8" w:rsidP="007E57D8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476" w:hanging="284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3B760D" w14:textId="77777777" w:rsidR="007E57D8" w:rsidRDefault="007E57D8" w:rsidP="004B757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Розцінки за послуги :</w:t>
            </w:r>
          </w:p>
          <w:p w14:paraId="342CB13B" w14:textId="77777777" w:rsidR="007E57D8" w:rsidRDefault="007E57D8" w:rsidP="004B7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Надати типовий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прайс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–лист </w:t>
            </w:r>
          </w:p>
        </w:tc>
        <w:tc>
          <w:tcPr>
            <w:tcW w:w="3969" w:type="dxa"/>
            <w:vAlign w:val="center"/>
          </w:tcPr>
          <w:p w14:paraId="3197FC7A" w14:textId="77777777" w:rsidR="007E57D8" w:rsidRDefault="007E57D8" w:rsidP="004B7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7D8" w14:paraId="22676CFF" w14:textId="77777777" w:rsidTr="004B7577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84F276" w14:textId="77777777" w:rsidR="007E57D8" w:rsidRDefault="007E57D8" w:rsidP="007E57D8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65E1B" w14:textId="77777777" w:rsidR="007E57D8" w:rsidRDefault="007E57D8" w:rsidP="004B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Відповідність переліку послуг, які надає учасник конкурсу, потребам Замовника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2164DEFE" w14:textId="77777777" w:rsidR="007E57D8" w:rsidRDefault="007E57D8" w:rsidP="004B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300"/>
              <w:rPr>
                <w:rFonts w:ascii="Times New Roman" w:eastAsia="Times New Roman" w:hAnsi="Times New Roman" w:cs="Times New Roman"/>
              </w:rPr>
            </w:pPr>
          </w:p>
          <w:p w14:paraId="35CB7E0E" w14:textId="77777777" w:rsidR="007E57D8" w:rsidRDefault="007E57D8" w:rsidP="004B7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Надати повний перелік послуг</w:t>
            </w:r>
          </w:p>
        </w:tc>
        <w:tc>
          <w:tcPr>
            <w:tcW w:w="3969" w:type="dxa"/>
            <w:vAlign w:val="center"/>
          </w:tcPr>
          <w:p w14:paraId="5AAFB960" w14:textId="77777777" w:rsidR="007E57D8" w:rsidRDefault="007E57D8" w:rsidP="004B7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7D8" w14:paraId="5ABC2B05" w14:textId="77777777" w:rsidTr="004B75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D334C" w14:textId="77777777" w:rsidR="007E57D8" w:rsidRDefault="007E57D8" w:rsidP="007E57D8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5E171" w14:textId="77777777" w:rsidR="007E57D8" w:rsidRDefault="007E57D8" w:rsidP="004B7577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Можливість закріплення за організацією менеджера: </w:t>
            </w:r>
          </w:p>
          <w:p w14:paraId="5116AF8D" w14:textId="77777777" w:rsidR="007E57D8" w:rsidRDefault="007E57D8" w:rsidP="004B7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E5985AB" w14:textId="77777777" w:rsidR="007E57D8" w:rsidRDefault="007E57D8" w:rsidP="004B7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Так/ні</w:t>
            </w:r>
          </w:p>
          <w:p w14:paraId="7B69DBF7" w14:textId="77777777" w:rsidR="007E57D8" w:rsidRDefault="007E57D8" w:rsidP="004B757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14:paraId="272893D5" w14:textId="77777777" w:rsidR="007E57D8" w:rsidRDefault="007E57D8" w:rsidP="004B7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E57D8" w14:paraId="57392772" w14:textId="77777777" w:rsidTr="004B75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B3415" w14:textId="77777777" w:rsidR="007E57D8" w:rsidRDefault="007E57D8" w:rsidP="007E57D8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99FE98" w14:textId="77777777" w:rsidR="007E57D8" w:rsidRDefault="007E57D8" w:rsidP="004B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Можливість надавати безкоштовні послуги:</w:t>
            </w:r>
          </w:p>
          <w:p w14:paraId="7BC8D585" w14:textId="77777777" w:rsidR="007E57D8" w:rsidRDefault="007E57D8" w:rsidP="004B7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Надати перелік та умови надання можливих безкоштовних послуг</w:t>
            </w:r>
          </w:p>
          <w:p w14:paraId="62B45A62" w14:textId="77777777" w:rsidR="007E57D8" w:rsidRDefault="007E57D8" w:rsidP="004B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vAlign w:val="center"/>
          </w:tcPr>
          <w:p w14:paraId="3BFC403D" w14:textId="77777777" w:rsidR="007E57D8" w:rsidRDefault="007E57D8" w:rsidP="004B7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6AB1E99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C1B9C9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012490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</w:p>
    <w:p w14:paraId="52E4B2A1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A5B051" w14:textId="77777777" w:rsidR="007E57D8" w:rsidRDefault="007E57D8" w:rsidP="007E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69E77F" w14:textId="77777777" w:rsidR="007E57D8" w:rsidRDefault="007E57D8" w:rsidP="007E57D8">
      <w:pPr>
        <w:tabs>
          <w:tab w:val="right" w:pos="3600"/>
          <w:tab w:val="right" w:pos="4320"/>
          <w:tab w:val="righ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6E2C555" w14:textId="77777777" w:rsidR="007E57D8" w:rsidRDefault="007E57D8" w:rsidP="007E57D8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>[посада]</w:t>
      </w:r>
    </w:p>
    <w:p w14:paraId="04B931B0" w14:textId="77777777" w:rsidR="007E57D8" w:rsidRDefault="007E57D8" w:rsidP="007E57D8">
      <w:pPr>
        <w:pStyle w:val="1"/>
        <w:widowControl/>
        <w:spacing w:line="240" w:lineRule="auto"/>
        <w:jc w:val="left"/>
        <w:rPr>
          <w:sz w:val="24"/>
          <w:u w:val="single"/>
        </w:rPr>
      </w:pPr>
    </w:p>
    <w:p w14:paraId="4FB3DE51" w14:textId="77777777" w:rsidR="007E57D8" w:rsidRDefault="007E57D8" w:rsidP="007E57D8"/>
    <w:p w14:paraId="4454F45B" w14:textId="77777777" w:rsidR="00C81473" w:rsidRDefault="00C81473" w:rsidP="007E57D8">
      <w:pPr>
        <w:pStyle w:val="1"/>
        <w:widowControl/>
        <w:spacing w:line="240" w:lineRule="auto"/>
        <w:jc w:val="center"/>
      </w:pPr>
    </w:p>
    <w:sectPr w:rsidR="00C81473">
      <w:footerReference w:type="even" r:id="rId8"/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CF669" w14:textId="77777777" w:rsidR="000F03F5" w:rsidRDefault="000F03F5" w:rsidP="00E3579B">
      <w:pPr>
        <w:spacing w:after="0" w:line="240" w:lineRule="auto"/>
      </w:pPr>
      <w:r>
        <w:separator/>
      </w:r>
    </w:p>
  </w:endnote>
  <w:endnote w:type="continuationSeparator" w:id="0">
    <w:p w14:paraId="613525E6" w14:textId="77777777" w:rsidR="000F03F5" w:rsidRDefault="000F03F5" w:rsidP="00E3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995921176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305F74AF" w14:textId="77777777" w:rsidR="00146C8C" w:rsidRDefault="00146C8C" w:rsidP="00C0433B">
        <w:pPr>
          <w:pStyle w:val="a5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590C3A69" w14:textId="77777777" w:rsidR="00146C8C" w:rsidRDefault="00146C8C" w:rsidP="00146C8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558987918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6A6BDCBA" w14:textId="77777777" w:rsidR="00146C8C" w:rsidRDefault="00146C8C" w:rsidP="00C0433B">
        <w:pPr>
          <w:pStyle w:val="a5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F50342">
          <w:rPr>
            <w:rStyle w:val="a9"/>
            <w:noProof/>
          </w:rPr>
          <w:t>1</w:t>
        </w:r>
        <w:r>
          <w:rPr>
            <w:rStyle w:val="a9"/>
          </w:rPr>
          <w:fldChar w:fldCharType="end"/>
        </w:r>
      </w:p>
    </w:sdtContent>
  </w:sdt>
  <w:p w14:paraId="46FFA8C8" w14:textId="77777777" w:rsidR="00146C8C" w:rsidRDefault="00146C8C" w:rsidP="00146C8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E78BC" w14:textId="77777777" w:rsidR="000F03F5" w:rsidRDefault="000F03F5" w:rsidP="00E3579B">
      <w:pPr>
        <w:spacing w:after="0" w:line="240" w:lineRule="auto"/>
      </w:pPr>
      <w:r>
        <w:separator/>
      </w:r>
    </w:p>
  </w:footnote>
  <w:footnote w:type="continuationSeparator" w:id="0">
    <w:p w14:paraId="7CEB6BED" w14:textId="77777777" w:rsidR="000F03F5" w:rsidRDefault="000F03F5" w:rsidP="00E35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52FA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0A2D0ED6"/>
    <w:multiLevelType w:val="hybridMultilevel"/>
    <w:tmpl w:val="14068FDC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C3D68">
      <w:start w:val="1"/>
      <w:numFmt w:val="lowerLetter"/>
      <w:lvlText w:val="%2."/>
      <w:lvlJc w:val="left"/>
      <w:pPr>
        <w:ind w:left="1440" w:hanging="360"/>
      </w:pPr>
    </w:lvl>
    <w:lvl w:ilvl="2" w:tplc="274CF464" w:tentative="1">
      <w:start w:val="1"/>
      <w:numFmt w:val="lowerRoman"/>
      <w:lvlText w:val="%3."/>
      <w:lvlJc w:val="right"/>
      <w:pPr>
        <w:ind w:left="2160" w:hanging="180"/>
      </w:pPr>
    </w:lvl>
    <w:lvl w:ilvl="3" w:tplc="3B80EDAA" w:tentative="1">
      <w:start w:val="1"/>
      <w:numFmt w:val="decimal"/>
      <w:lvlText w:val="%4."/>
      <w:lvlJc w:val="left"/>
      <w:pPr>
        <w:ind w:left="2880" w:hanging="360"/>
      </w:pPr>
    </w:lvl>
    <w:lvl w:ilvl="4" w:tplc="24ECFDDC" w:tentative="1">
      <w:start w:val="1"/>
      <w:numFmt w:val="lowerLetter"/>
      <w:lvlText w:val="%5."/>
      <w:lvlJc w:val="left"/>
      <w:pPr>
        <w:ind w:left="3600" w:hanging="360"/>
      </w:pPr>
    </w:lvl>
    <w:lvl w:ilvl="5" w:tplc="977A95EE" w:tentative="1">
      <w:start w:val="1"/>
      <w:numFmt w:val="lowerRoman"/>
      <w:lvlText w:val="%6."/>
      <w:lvlJc w:val="right"/>
      <w:pPr>
        <w:ind w:left="4320" w:hanging="180"/>
      </w:pPr>
    </w:lvl>
    <w:lvl w:ilvl="6" w:tplc="530E9864" w:tentative="1">
      <w:start w:val="1"/>
      <w:numFmt w:val="decimal"/>
      <w:lvlText w:val="%7."/>
      <w:lvlJc w:val="left"/>
      <w:pPr>
        <w:ind w:left="5040" w:hanging="360"/>
      </w:pPr>
    </w:lvl>
    <w:lvl w:ilvl="7" w:tplc="BFACD58C" w:tentative="1">
      <w:start w:val="1"/>
      <w:numFmt w:val="lowerLetter"/>
      <w:lvlText w:val="%8."/>
      <w:lvlJc w:val="left"/>
      <w:pPr>
        <w:ind w:left="5760" w:hanging="360"/>
      </w:pPr>
    </w:lvl>
    <w:lvl w:ilvl="8" w:tplc="04FC7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34FCE"/>
    <w:multiLevelType w:val="multilevel"/>
    <w:tmpl w:val="9BE8AF5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A589D"/>
    <w:multiLevelType w:val="multilevel"/>
    <w:tmpl w:val="806AC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D4FC8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D2E3D3A"/>
    <w:multiLevelType w:val="multilevel"/>
    <w:tmpl w:val="433E1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FC17731"/>
    <w:multiLevelType w:val="multilevel"/>
    <w:tmpl w:val="B20C2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B8B3D92"/>
    <w:multiLevelType w:val="multilevel"/>
    <w:tmpl w:val="29F059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  <w:sz w:val="14"/>
        <w:szCs w:val="14"/>
      </w:rPr>
    </w:lvl>
    <w:lvl w:ilvl="2">
      <w:start w:val="1"/>
      <w:numFmt w:val="decimal"/>
      <w:pStyle w:val="TableHeader"/>
      <w:suff w:val="space"/>
      <w:lvlText w:val="Рисунок %1.%2.%3 —"/>
      <w:lvlJc w:val="left"/>
      <w:rPr>
        <w:rFonts w:cs="Times New Roman" w:hint="default"/>
      </w:rPr>
    </w:lvl>
    <w:lvl w:ilvl="3">
      <w:start w:val="1"/>
      <w:numFmt w:val="decimal"/>
      <w:lvlRestart w:val="0"/>
      <w:pStyle w:val="Paragraph"/>
      <w:lvlText w:val="%1.%4"/>
      <w:lvlJc w:val="left"/>
      <w:pPr>
        <w:tabs>
          <w:tab w:val="num" w:pos="567"/>
        </w:tabs>
      </w:pPr>
      <w:rPr>
        <w:rFonts w:cs="Times New Roman" w:hint="default"/>
        <w:color w:val="7F7F7F"/>
        <w:sz w:val="14"/>
        <w:szCs w:val="1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5E233460"/>
    <w:multiLevelType w:val="hybridMultilevel"/>
    <w:tmpl w:val="B82631E4"/>
    <w:lvl w:ilvl="0" w:tplc="4D4A7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D7DC6"/>
    <w:multiLevelType w:val="multilevel"/>
    <w:tmpl w:val="D3BA43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E28419D"/>
    <w:multiLevelType w:val="multilevel"/>
    <w:tmpl w:val="A5F2B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4"/>
  </w:num>
  <w:num w:numId="5">
    <w:abstractNumId w:val="5"/>
  </w:num>
  <w:num w:numId="6">
    <w:abstractNumId w:val="0"/>
  </w:num>
  <w:num w:numId="7">
    <w:abstractNumId w:val="8"/>
  </w:num>
  <w:num w:numId="8">
    <w:abstractNumId w:val="9"/>
  </w:num>
  <w:num w:numId="9">
    <w:abstractNumId w:val="13"/>
  </w:num>
  <w:num w:numId="10">
    <w:abstractNumId w:val="11"/>
  </w:num>
  <w:num w:numId="11">
    <w:abstractNumId w:val="2"/>
  </w:num>
  <w:num w:numId="12">
    <w:abstractNumId w:val="3"/>
  </w:num>
  <w:num w:numId="13">
    <w:abstractNumId w:val="6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4AF"/>
    <w:rsid w:val="00023EC4"/>
    <w:rsid w:val="00076433"/>
    <w:rsid w:val="000C3C1A"/>
    <w:rsid w:val="000D1108"/>
    <w:rsid w:val="000F03F5"/>
    <w:rsid w:val="00114E2F"/>
    <w:rsid w:val="00146C8C"/>
    <w:rsid w:val="001F5888"/>
    <w:rsid w:val="00306526"/>
    <w:rsid w:val="00351617"/>
    <w:rsid w:val="00424490"/>
    <w:rsid w:val="00424C34"/>
    <w:rsid w:val="004919B5"/>
    <w:rsid w:val="004E3796"/>
    <w:rsid w:val="004E7339"/>
    <w:rsid w:val="005211E4"/>
    <w:rsid w:val="005362BB"/>
    <w:rsid w:val="0054666A"/>
    <w:rsid w:val="00622F27"/>
    <w:rsid w:val="00637BD9"/>
    <w:rsid w:val="006B6688"/>
    <w:rsid w:val="007E57D8"/>
    <w:rsid w:val="008151AE"/>
    <w:rsid w:val="008351BC"/>
    <w:rsid w:val="00896095"/>
    <w:rsid w:val="00930BEE"/>
    <w:rsid w:val="00971970"/>
    <w:rsid w:val="009F101A"/>
    <w:rsid w:val="00A35FB0"/>
    <w:rsid w:val="00AC1291"/>
    <w:rsid w:val="00AC2B3A"/>
    <w:rsid w:val="00AD5A81"/>
    <w:rsid w:val="00AD7EBE"/>
    <w:rsid w:val="00B22048"/>
    <w:rsid w:val="00BA74AF"/>
    <w:rsid w:val="00BC70E7"/>
    <w:rsid w:val="00C81473"/>
    <w:rsid w:val="00C8271F"/>
    <w:rsid w:val="00CB6F59"/>
    <w:rsid w:val="00CD7F09"/>
    <w:rsid w:val="00DD7F77"/>
    <w:rsid w:val="00DE63BD"/>
    <w:rsid w:val="00E3579B"/>
    <w:rsid w:val="00E6741A"/>
    <w:rsid w:val="00EA1A2F"/>
    <w:rsid w:val="00F5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D7406"/>
  <w15:docId w15:val="{444C1883-DFAD-44DF-8458-94681A33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1473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81473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">
    <w:name w:val="Body Text 2"/>
    <w:basedOn w:val="a"/>
    <w:link w:val="20"/>
    <w:rsid w:val="00C8147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C81473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8">
    <w:name w:val="Normal (Web)"/>
    <w:basedOn w:val="a"/>
    <w:uiPriority w:val="99"/>
    <w:rsid w:val="00C81473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paragraph" w:customStyle="1" w:styleId="11">
    <w:name w:val="Абзац списку1"/>
    <w:basedOn w:val="a"/>
    <w:rsid w:val="00C8147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a"/>
    <w:link w:val="Paragraph0"/>
    <w:rsid w:val="00C81473"/>
    <w:pPr>
      <w:numPr>
        <w:ilvl w:val="3"/>
        <w:numId w:val="7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C81473"/>
    <w:pPr>
      <w:keepNext/>
      <w:keepLines/>
      <w:numPr>
        <w:ilvl w:val="2"/>
        <w:numId w:val="7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C81473"/>
    <w:rPr>
      <w:rFonts w:ascii="Arial" w:eastAsia="SimSun" w:hAnsi="Arial" w:cs="Times New Roman"/>
      <w:szCs w:val="20"/>
      <w:lang w:val="ru-RU"/>
    </w:rPr>
  </w:style>
  <w:style w:type="character" w:styleId="a9">
    <w:name w:val="page number"/>
    <w:basedOn w:val="a0"/>
    <w:uiPriority w:val="99"/>
    <w:semiHidden/>
    <w:unhideWhenUsed/>
    <w:rsid w:val="00146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4657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UCIPR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УНЦПД</dc:creator>
  <cp:lastModifiedBy>Valeriya Skvortsova</cp:lastModifiedBy>
  <cp:revision>2</cp:revision>
  <dcterms:created xsi:type="dcterms:W3CDTF">2021-09-24T10:44:00Z</dcterms:created>
  <dcterms:modified xsi:type="dcterms:W3CDTF">2021-09-24T10:44:00Z</dcterms:modified>
</cp:coreProperties>
</file>