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ОГОЛОШЕННЯ ПРО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 КОНКУРСНИЙ ВІДБІР (ТЕНДЕР)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постачальника послуг логістики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15.06.2022 р.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916.0" w:type="dxa"/>
        <w:jc w:val="left"/>
        <w:tblInd w:w="-176.0" w:type="dxa"/>
        <w:tblLayout w:type="fixed"/>
        <w:tblLook w:val="0000"/>
      </w:tblPr>
      <w:tblGrid>
        <w:gridCol w:w="464"/>
        <w:gridCol w:w="2940"/>
        <w:gridCol w:w="1200"/>
        <w:gridCol w:w="6312"/>
        <w:tblGridChange w:id="0">
          <w:tblGrid>
            <w:gridCol w:w="464"/>
            <w:gridCol w:w="2940"/>
            <w:gridCol w:w="1200"/>
            <w:gridCol w:w="6312"/>
          </w:tblGrid>
        </w:tblGridChange>
      </w:tblGrid>
      <w:tr>
        <w:trPr>
          <w:cantSplit w:val="1"/>
          <w:trHeight w:val="209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07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Головний розпорядник коштів (повна назва та ідентифікаційни код за ЄДРПОУ)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Громадська організація "Український незалежний центр політичних досліджень", ЄДРПОУ 25836432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0C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Джерело фінансування закупівлі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(НАЗВА ПРОЕКТУ)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Усі проекти УНЦПД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0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Розмір бюджетного призначення згідно з кошторисом або очікувана вартість закупівлі</w:t>
            </w: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ЗАЗНАЧАТИ ПРИ НЕОБХІДНОСТІ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-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Замовник: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Повна назва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Громадська організація "Український незалежний центр політичних досліджень"</w:t>
            </w:r>
          </w:p>
        </w:tc>
      </w:tr>
      <w:tr>
        <w:trPr>
          <w:cantSplit w:val="1"/>
          <w:trHeight w:val="25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Ідентифікаційний код за ЄДРПОУ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25836432</w:t>
            </w:r>
          </w:p>
        </w:tc>
      </w:tr>
      <w:tr>
        <w:trPr>
          <w:cantSplit w:val="1"/>
          <w:trHeight w:val="28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Адреса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Юридична адреса: Україна, 03037, м. Київ, вул. Вузівська, 5, к. 129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Поштова адреса: Україна, 01001, м. Київ, вул. Малопідвальна, 10, оф. 1 </w:t>
            </w:r>
          </w:p>
        </w:tc>
      </w:tr>
      <w:tr>
        <w:trPr>
          <w:cantSplit w:val="1"/>
          <w:trHeight w:val="23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Відповідальний за проведення тендеру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1"/>
          <w:trHeight w:val="26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Прізвище, ім’я, по батькові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Альве Тетяна</w:t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телефон, факс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+38 (093) 981 6996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6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e-mail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78d7"/>
                <w:sz w:val="24"/>
                <w:szCs w:val="24"/>
                <w:u w:val="none"/>
                <w:shd w:fill="edebe9" w:val="clear"/>
                <w:vertAlign w:val="baseline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edebe9" w:val="clear"/>
                  <w:vertAlign w:val="baseline"/>
                  <w:rtl w:val="0"/>
                </w:rPr>
                <w:t xml:space="preserve">administrative@ucipr.org.ua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предмет закупівлі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Предмет закупівлі, кількість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Постачальник послуг логістики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Місце і строк (поставки, виконання робіт або надання послуг)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Україна, рік з моменту підписання договору </w:t>
            </w:r>
          </w:p>
        </w:tc>
      </w:tr>
      <w:tr>
        <w:trPr>
          <w:cantSplit w:val="1"/>
          <w:trHeight w:val="30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Процедура закупівлі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повна процедура закупівлі</w:t>
            </w:r>
          </w:p>
        </w:tc>
      </w:tr>
      <w:tr>
        <w:trPr>
          <w:cantSplit w:val="1"/>
          <w:trHeight w:val="30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Умови оплати послуг постачальників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Безготівковий розрахунок без ПДВ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Отримання конкурсної документації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Місце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Сайт громадської організації "Український незалежний центр політичних досліджень" (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1"/>
                  <w:szCs w:val="21"/>
                  <w:u w:val="single"/>
                  <w:shd w:fill="auto" w:val="clear"/>
                  <w:vertAlign w:val="baseline"/>
                  <w:rtl w:val="0"/>
                </w:rPr>
                <w:t xml:space="preserve">http://www.ucipr.org.ua/index.php?option=com_content&amp;view=category&amp;id=40&amp;Itemid=218&amp;lang=ua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), 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 запитом учасника на e-mail учасника 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Спосіб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Скачування з сайту громадської організації "Український незалежний центр політичних досліджень" (</w:t>
            </w: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1"/>
                  <w:szCs w:val="21"/>
                  <w:u w:val="single"/>
                  <w:shd w:fill="auto" w:val="clear"/>
                  <w:vertAlign w:val="baseline"/>
                  <w:rtl w:val="0"/>
                </w:rPr>
                <w:t xml:space="preserve">http://www.ucipr.org.ua/index.php?option=com_content&amp;view=category&amp;id=40&amp;Itemid=218&amp;lang=ua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), за запитом учасника на e-mail учасника. 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57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Умови подання тендерних пропозицій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2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5F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Електронним листом на електронну адресу: </w:t>
            </w: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1"/>
                  <w:szCs w:val="21"/>
                  <w:u w:val="single"/>
                  <w:shd w:fill="auto" w:val="clear"/>
                  <w:vertAlign w:val="baseline"/>
                  <w:rtl w:val="0"/>
                </w:rPr>
                <w:t xml:space="preserve"> </w:t>
              </w:r>
            </w:hyperlink>
            <w:hyperlink r:id="rId11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edebe9" w:val="clear"/>
                  <w:vertAlign w:val="baseline"/>
                  <w:rtl w:val="0"/>
                </w:rPr>
                <w:t xml:space="preserve">administrative@ucipr.org.ua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з обов`язковою копією на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cc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ucipr.competition@gmail.com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5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Кінцевий строк подання пропозицій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.06.2022 р. 18.00 год.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Розкриття тендерних пропозицій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Місце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Офіс громадської організації "Український незалежний центр політичних досліджень"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Протягом 3 днів після кінцевого строку подання пропозицій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Додаткова інформація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 оголошення прикріплені додатки: 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Додаток 1: Анкета учасника конкурсного відбору; 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Додаток 2: Інструкція з підготовки пропозицій, 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Додаток 3 Перелік документів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Контактна особа: Альве Тетяна, +38 (093) 981 69 96</w:t>
            </w:r>
          </w:p>
        </w:tc>
      </w:tr>
      <w:tr>
        <w:trPr>
          <w:cantSplit w:val="1"/>
          <w:tblHeader w:val="0"/>
        </w:trPr>
        <w:tc>
          <w:tcPr>
            <w:vMerge w:val="restart"/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Голова Тендерного комітету 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Адміністративний менеджер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Альве Т.С.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567" w:top="567" w:left="567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ambria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6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1"/>
      <w:effect w:val="none"/>
      <w:vertAlign w:val="baseline"/>
      <w:cs w:val="0"/>
      <w:em w:val="none"/>
      <w:lang w:bidi="ar-SA" w:eastAsia="zh-CN" w:val="en-US"/>
    </w:rPr>
  </w:style>
  <w:style w:type="paragraph" w:styleId="Заголовок1">
    <w:name w:val="Заголовок 1"/>
    <w:basedOn w:val="Обычный"/>
    <w:next w:val="Обычный"/>
    <w:autoRedefine w:val="0"/>
    <w:hidden w:val="0"/>
    <w:qFormat w:val="0"/>
    <w:pPr>
      <w:keepNext w:val="1"/>
      <w:widowControl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Cambria" w:cs="Arial" w:eastAsia="Times New Roman" w:hAnsi="Cambria"/>
      <w:b w:val="1"/>
      <w:iCs w:val="1"/>
      <w:noProof w:val="1"/>
      <w:w w:val="100"/>
      <w:kern w:val="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paragraph" w:styleId="Заголовок7">
    <w:name w:val="Заголовок 7"/>
    <w:basedOn w:val="Обычный"/>
    <w:next w:val="Обычный"/>
    <w:autoRedefine w:val="0"/>
    <w:hidden w:val="0"/>
    <w:qFormat w:val="0"/>
    <w:pPr>
      <w:widowControl w:val="1"/>
      <w:suppressAutoHyphens w:val="1"/>
      <w:spacing w:after="60" w:before="240" w:line="1" w:lineRule="atLeast"/>
      <w:ind w:leftChars="-1" w:rightChars="0" w:firstLineChars="-1"/>
      <w:jc w:val="left"/>
      <w:textDirection w:val="btLr"/>
      <w:textAlignment w:val="top"/>
      <w:outlineLvl w:val="6"/>
    </w:pPr>
    <w:rPr>
      <w:rFonts w:ascii="Calibri" w:eastAsia="Times New Roman" w:hAnsi="Calibri"/>
      <w:w w:val="100"/>
      <w:kern w:val="0"/>
      <w:position w:val="-1"/>
      <w:sz w:val="24"/>
      <w:szCs w:val="24"/>
      <w:effect w:val="none"/>
      <w:vertAlign w:val="baseline"/>
      <w:cs w:val="0"/>
      <w:em w:val="none"/>
      <w:lang w:bidi="ar-SA" w:eastAsia="zh-CN" w:val="ru-RU"/>
    </w:rPr>
  </w:style>
  <w:style w:type="paragraph" w:styleId="Заголовок8">
    <w:name w:val="Заголовок 8"/>
    <w:basedOn w:val="Обычный"/>
    <w:next w:val="Обычный"/>
    <w:autoRedefine w:val="0"/>
    <w:hidden w:val="0"/>
    <w:qFormat w:val="0"/>
    <w:pPr>
      <w:widowControl w:val="1"/>
      <w:suppressAutoHyphens w:val="1"/>
      <w:spacing w:after="60" w:before="240" w:line="1" w:lineRule="atLeast"/>
      <w:ind w:leftChars="-1" w:rightChars="0" w:firstLineChars="-1"/>
      <w:jc w:val="left"/>
      <w:textDirection w:val="btLr"/>
      <w:textAlignment w:val="top"/>
      <w:outlineLvl w:val="7"/>
    </w:pPr>
    <w:rPr>
      <w:rFonts w:ascii="Calibri" w:eastAsia="Times New Roman" w:hAnsi="Calibri"/>
      <w:i w:val="1"/>
      <w:iCs w:val="1"/>
      <w:w w:val="100"/>
      <w:kern w:val="0"/>
      <w:position w:val="-1"/>
      <w:sz w:val="24"/>
      <w:szCs w:val="24"/>
      <w:effect w:val="none"/>
      <w:vertAlign w:val="baseline"/>
      <w:cs w:val="0"/>
      <w:em w:val="none"/>
      <w:lang w:bidi="ar-SA" w:eastAsia="zh-CN" w:val="ru-RU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rFonts w:ascii="Cambria" w:cs="Arial" w:hAnsi="Cambria"/>
      <w:b w:val="1"/>
      <w:iCs w:val="1"/>
      <w:noProof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Заголовок7Знак">
    <w:name w:val="Заголовок 7 Знак"/>
    <w:next w:val="Заголовок7Знак"/>
    <w:autoRedefine w:val="0"/>
    <w:hidden w:val="0"/>
    <w:qFormat w:val="0"/>
    <w:rPr>
      <w:rFonts w:ascii="Calibri" w:hAnsi="Calibri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Заголовок8Знак">
    <w:name w:val="Заголовок 8 Знак"/>
    <w:next w:val="Заголовок8Знак"/>
    <w:autoRedefine w:val="0"/>
    <w:hidden w:val="0"/>
    <w:qFormat w:val="0"/>
    <w:rPr>
      <w:rFonts w:ascii="Calibri" w:hAnsi="Calibri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ЗнакЗнакЗнакЗнакЗнакЗнакЗнак">
    <w:name w:val="Знак Знак Знак Знак Знак Знак Знак"/>
    <w:basedOn w:val="Обычный"/>
    <w:next w:val="ЗнакЗнакЗнакЗнакЗнакЗнакЗнак"/>
    <w:autoRedefine w:val="0"/>
    <w:hidden w:val="0"/>
    <w:qFormat w:val="0"/>
    <w:pPr>
      <w:widowControl w:val="1"/>
      <w:suppressAutoHyphens w:val="1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Verdana" w:eastAsia="Times New Roman" w:hAnsi="Verdana"/>
      <w:w w:val="100"/>
      <w:kern w:val="0"/>
      <w:position w:val="-1"/>
      <w:sz w:val="24"/>
      <w:szCs w:val="24"/>
      <w:effect w:val="none"/>
      <w:vertAlign w:val="baseline"/>
      <w:cs w:val="0"/>
      <w:em w:val="none"/>
      <w:lang w:bidi="ar-SA" w:eastAsia="zh-CN" w:val="en-US"/>
    </w:r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Segoe UI" w:cs="Segoe UI" w:eastAsia="SimSun" w:hAnsi="Segoe UI"/>
      <w:w w:val="100"/>
      <w:kern w:val="2"/>
      <w:position w:val="-1"/>
      <w:sz w:val="18"/>
      <w:szCs w:val="18"/>
      <w:effect w:val="none"/>
      <w:vertAlign w:val="baseline"/>
      <w:cs w:val="0"/>
      <w:em w:val="none"/>
      <w:lang w:bidi="ar-SA" w:eastAsia="zh-CN" w:val="en-US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Segoe UI" w:cs="Segoe UI" w:eastAsia="SimSun" w:hAnsi="Segoe UI"/>
      <w:w w:val="100"/>
      <w:kern w:val="2"/>
      <w:position w:val="-1"/>
      <w:sz w:val="18"/>
      <w:szCs w:val="18"/>
      <w:effect w:val="none"/>
      <w:vertAlign w:val="baseline"/>
      <w:cs w:val="0"/>
      <w:em w:val="none"/>
      <w:lang w:eastAsia="zh-CN" w:val="en-US"/>
    </w:rPr>
  </w:style>
  <w:style w:type="character" w:styleId="Просмотреннаягиперссылка">
    <w:name w:val="Просмотренная гиперссылка"/>
    <w:next w:val="Просмотреннаягиперссылка"/>
    <w:autoRedefine w:val="0"/>
    <w:hidden w:val="0"/>
    <w:qFormat w:val="0"/>
    <w:rPr>
      <w:color w:val="800080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mailto:%20administrative@ucipr.org.ua" TargetMode="External"/><Relationship Id="rId10" Type="http://schemas.openxmlformats.org/officeDocument/2006/relationships/hyperlink" Target="mailto:%20administrative@ucipr.org.ua" TargetMode="External"/><Relationship Id="rId9" Type="http://schemas.openxmlformats.org/officeDocument/2006/relationships/hyperlink" Target="http://www.ucipr.org.ua/index.php?option=com_content&amp;view=category&amp;id=40&amp;Itemid=218&amp;lang=ua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administrative@ucipr.org.ua" TargetMode="External"/><Relationship Id="rId8" Type="http://schemas.openxmlformats.org/officeDocument/2006/relationships/hyperlink" Target="http://www.ucipr.org.ua/index.php?option=com_content&amp;view=category&amp;id=40&amp;Itemid=218&amp;lang=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/GW3JDCNuczvuh9bclkKAGZ5ZwQ==">AMUW2mXcAaA5+LCQi5/tRBzMe8qM0/We+8WeV4sEZlqyQT9Xmr13BbrLf0vRXuEd8hGwE2KywbYicOKJJayatPsGqYHS5Gmq8Z48mKtBjBRG8o/ut2fWz86WStBA8yDUvMhdErWPZMro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2015-07-15T13:26:00Z</dcterms:created>
  <dc:creator>Daryna Stepanyuk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