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3176</wp:posOffset>
            </wp:positionH>
            <wp:positionV relativeFrom="paragraph">
              <wp:posOffset>-5714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05.07.2022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Тендерні умови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Громадська організація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«Український незалежний центр політичних досліджень»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Шановні постачальники  послуг!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оголошує тендер на закупівлю комп’ютерної техніки.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 зв’язку з цим, звертаюся до Вас із проханням надати комерційну пропозицію щодо вартості комп’ютерної техніки згідно Специфікації, зазначеної у Додатках до цього листа. До комерційної пропозиції необхідно додати реєстраційні документи учасника тендеру: свідоцтво про реєстрацію або виписку з ЄДР, перелік відповідних КВЕДів, документи, що підтверджують форму оподаткування учасника тендеру.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Надані учасниками конкурсу комерційні пропозиції мають бути дійсними без змін впродовж не менш ніж 30 (тридцяти) днів з дня їх подачі. Ціни мають бути зазначені відповідно до вимог у специфікації в гривнях. Вимоги до послуги, умови оплати – як зазначено у специфікації. Кінцевий термін подання комерційних пропозицій – не пізніше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20 липня 2022 року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Всі пропозиції отримані після кінцевого терміну розгляду не підлягають.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відповідності специфікації, якості та цінових показників, з урахуванням усіх витрат та суми податків. Переможця тендеру буде обрано на засіданні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Комітету з конкурсного відбору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яке відбудеться не пізніше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25 липня 2022 року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після  детальної технічної, фінансової та правової  оцінки пропозицій. Протягом 3 (трьох) робочих днів з моменту прийняття такого рішення Громадська організація «Український незалежний центр політичних досліджень" проінформує переможця конкурсу електронним листом.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Додатки: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Специфікація.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Заявка на участь у тендері.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Анкета учасників тендеру.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 повагою,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Голова комісії з тендерного відбору</w:t>
        <w:tab/>
        <w:tab/>
        <w:tab/>
        <w:tab/>
        <w:t xml:space="preserve">Альве Т.С.</w:t>
      </w:r>
    </w:p>
    <w:sectPr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ереглянутегіперпосилання">
    <w:name w:val="Переглянуте гіперпосилання"/>
    <w:next w:val="Переглянутегіперпосилання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SsjgPzOX71WMoaJ4wbzjP1IU3A==">AMUW2mVLYe24mD0OFCJsd1DMu90m61FbRcHBgy49tzLf9oGc++1EV7WoZxNpMESewtVzCCLAXa2VDb8xQv1zBUaG29/E+iqVTN0AeI4uaCfJ+eqfhXgYneQ=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2015-02-10T15:37:00Z</dcterms:created>
  <dc:creator>Victor</dc:creator>
</cp:coreProperties>
</file>