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5EB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064C5D2" wp14:editId="6505ED9E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2098FA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998A6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5EAA17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B0220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172391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1DBC392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E9984F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84F44E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4B9D1380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1F40F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14:paraId="39FCC621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9C24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75AF9D12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29B5F8" w14:textId="68A02D5A" w:rsidR="00AB50AB" w:rsidRDefault="00D81426" w:rsidP="00681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Очікувана тривалість надання послуги – рік з моменту укладання Договору</w:t>
      </w:r>
      <w:r w:rsidR="00283EDB" w:rsidRP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 </w:t>
      </w:r>
      <w:proofErr w:type="spellStart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можливістю</w:t>
      </w:r>
      <w:proofErr w:type="spellEnd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продовжити</w:t>
      </w:r>
      <w:proofErr w:type="spellEnd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</w:t>
      </w:r>
      <w:proofErr w:type="spellEnd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р</w:t>
      </w:r>
      <w:proofErr w:type="spellStart"/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ік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14:paraId="7436E3CD" w14:textId="4507B0D3" w:rsidR="00AB50AB" w:rsidRDefault="00D81426" w:rsidP="0068186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обраного </w:t>
      </w:r>
      <w:r w:rsidR="0068186B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очікується надання послуг</w:t>
      </w:r>
      <w:r w:rsidR="006818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здійснення фото та відеозйомки на заходах УНЦПД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272364" w14:textId="7E821358" w:rsidR="0068186B" w:rsidRPr="00EF12E8" w:rsidRDefault="0068186B" w:rsidP="00EF12E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68186B">
        <w:rPr>
          <w:rFonts w:ascii="Times New Roman" w:hAnsi="Times New Roman" w:cs="Times New Roman"/>
          <w:color w:val="000000"/>
          <w:sz w:val="22"/>
          <w:szCs w:val="22"/>
        </w:rPr>
        <w:t xml:space="preserve">Організація планує в результаті конкурсного відбору обрати постачальника послуг з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фотографування. </w:t>
      </w:r>
    </w:p>
    <w:p w14:paraId="2C90FBC7" w14:textId="77777777" w:rsidR="0068186B" w:rsidRDefault="0068186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CE2149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3129A5" w14:textId="16D80F4A" w:rsidR="00AB50AB" w:rsidRDefault="00D81426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Основними завданнями будуть:</w:t>
      </w:r>
    </w:p>
    <w:p w14:paraId="2262B6B4" w14:textId="77777777" w:rsidR="00283EDB" w:rsidRDefault="00283EDB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C9CB6C" w14:textId="008CC8C4" w:rsidR="00AB50AB" w:rsidRDefault="0068186B" w:rsidP="00283ED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проведення фотозйомки на заходах УНЦПД;</w:t>
      </w:r>
    </w:p>
    <w:p w14:paraId="20FFA08D" w14:textId="09510B55" w:rsidR="0068186B" w:rsidRDefault="0068186B" w:rsidP="00283ED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обробка відібраних фото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DFDA6F" w14:textId="77777777" w:rsidR="0068186B" w:rsidRDefault="0068186B" w:rsidP="0068186B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DCC1E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Кваліфікаційні критерії</w:t>
      </w:r>
    </w:p>
    <w:p w14:paraId="68DC8B97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E400E3" w14:textId="1C3E610A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Вимоги до </w:t>
      </w:r>
      <w:r w:rsidR="00C514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фотографа</w:t>
      </w:r>
    </w:p>
    <w:p w14:paraId="1902E6EC" w14:textId="13B6FFAC" w:rsidR="00AB50AB" w:rsidRDefault="00C5146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>Наявність в</w:t>
      </w:r>
      <w:r w:rsidRPr="00B63897">
        <w:rPr>
          <w:rFonts w:ascii="Cambria" w:hAnsi="Cambria"/>
          <w:sz w:val="24"/>
          <w:szCs w:val="24"/>
        </w:rPr>
        <w:t>ласн</w:t>
      </w:r>
      <w:r>
        <w:rPr>
          <w:rFonts w:ascii="Cambria" w:hAnsi="Cambria"/>
          <w:sz w:val="24"/>
          <w:szCs w:val="24"/>
        </w:rPr>
        <w:t>ого</w:t>
      </w:r>
      <w:r w:rsidRPr="00B63897">
        <w:rPr>
          <w:rFonts w:ascii="Cambria" w:hAnsi="Cambria"/>
          <w:sz w:val="24"/>
          <w:szCs w:val="24"/>
        </w:rPr>
        <w:t xml:space="preserve"> обладнання</w:t>
      </w:r>
      <w:r>
        <w:rPr>
          <w:rFonts w:ascii="Cambria" w:hAnsi="Cambria"/>
          <w:sz w:val="24"/>
          <w:szCs w:val="24"/>
        </w:rPr>
        <w:t xml:space="preserve"> та вказати його;</w:t>
      </w:r>
    </w:p>
    <w:p w14:paraId="1F61B94A" w14:textId="336BAEB8" w:rsidR="00AB50AB" w:rsidRDefault="00D8142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проведення фотозйомок для заходів;</w:t>
      </w:r>
    </w:p>
    <w:p w14:paraId="37814B4C" w14:textId="6045D6CE" w:rsidR="005E48C6" w:rsidRDefault="005E48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Навички якісної обробки фото;</w:t>
      </w:r>
    </w:p>
    <w:p w14:paraId="4B075E39" w14:textId="6E6B1339" w:rsidR="00AB50AB" w:rsidRDefault="00D8142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Вміння якісно працювати в стислі терміни</w:t>
      </w:r>
      <w:r w:rsidR="00DD68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F167EA" w14:textId="1B5455CF" w:rsidR="00DD68B9" w:rsidRDefault="00DD68B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Виконавець зареєстрований в якості фізичної особи-підприємця (3 група).</w:t>
      </w:r>
    </w:p>
    <w:p w14:paraId="1A7ADF33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D16DE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5B716672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3FA42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04547D76" w14:textId="77777777" w:rsidR="00AB50AB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завданням та умовам тендеру;</w:t>
      </w:r>
    </w:p>
    <w:p w14:paraId="385DD649" w14:textId="77777777" w:rsidR="00AB50AB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Конкурентоздатні та реалістичні розцінки.</w:t>
      </w:r>
    </w:p>
    <w:p w14:paraId="02F26DC3" w14:textId="77777777" w:rsidR="00AB50AB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Наявний досвід в наданні аналогічних послуг</w:t>
      </w:r>
    </w:p>
    <w:p w14:paraId="29699102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CB1ED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0072A46C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1A761C" w14:textId="61FB8A2B" w:rsidR="00AB50AB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Ціна за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зйомку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>1 год.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- 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5D7EC2" w14:textId="09F07542" w:rsidR="005E48C6" w:rsidRDefault="005E48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Ціна за оброблені фото (1 фото) – 25 балів за критерій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31F6D4" w14:textId="68CF0C16" w:rsidR="00AB50AB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проведення </w:t>
      </w:r>
      <w:r w:rsidR="005E48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аналогічних 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фотозйомок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E48C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7C707BF" w14:textId="68C9B49C" w:rsidR="00AB50AB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Якість </w:t>
      </w:r>
      <w:r w:rsidR="005E48C6">
        <w:rPr>
          <w:rFonts w:ascii="Times New Roman" w:eastAsia="Times New Roman" w:hAnsi="Times New Roman" w:cs="Times New Roman"/>
          <w:color w:val="000000"/>
          <w:sz w:val="24"/>
          <w:szCs w:val="24"/>
        </w:rPr>
        <w:t>фото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запропонованого </w:t>
      </w:r>
      <w:r w:rsidR="005E48C6">
        <w:rPr>
          <w:rFonts w:ascii="Times New Roman" w:eastAsia="Times New Roman" w:hAnsi="Times New Roman" w:cs="Times New Roman"/>
          <w:color w:val="000000"/>
          <w:sz w:val="24"/>
          <w:szCs w:val="24"/>
        </w:rPr>
        <w:t>у портфоліо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283ED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балів за критерій</w:t>
      </w:r>
    </w:p>
    <w:p w14:paraId="698101A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868BEF" w14:textId="77777777" w:rsidR="005E48C6" w:rsidRDefault="005E48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2A3B24" w14:textId="1D602CA0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результаті конкурсного відбору буде відібрано 1 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102BA022" w14:textId="5B8E56EC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Відбір постачальника послуг буде здійснюватися шляхом порівняння пропозицій від учасників конкурсного відбору з урахуванням найоптимальнішої ціни, персонального досвіду, та якості запропонован</w:t>
      </w:r>
      <w:r w:rsidR="00C51469">
        <w:rPr>
          <w:rFonts w:ascii="Times New Roman" w:eastAsia="Times New Roman" w:hAnsi="Times New Roman" w:cs="Times New Roman"/>
          <w:color w:val="000000"/>
          <w:sz w:val="24"/>
          <w:szCs w:val="24"/>
        </w:rPr>
        <w:t>их фото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4AAF9D6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якій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надасть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усі зазначені документи та пропозиція якого набере найбільшу кількість балів. </w:t>
      </w:r>
    </w:p>
    <w:p w14:paraId="5E3F7D81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BE93F5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5E3EEC8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2F04DEAC" w14:textId="4B3033E6" w:rsidR="00AB50AB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</w:t>
      </w:r>
      <w:r w:rsidR="00DD6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8B9">
        <w:rPr>
          <w:rFonts w:ascii="Times New Roman" w:eastAsia="Times New Roman" w:hAnsi="Times New Roman" w:cs="Times New Roman"/>
          <w:color w:val="000000"/>
          <w:sz w:val="24"/>
          <w:szCs w:val="24"/>
        </w:rPr>
        <w:t>витяг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платника </w:t>
      </w:r>
      <w:r w:rsidR="00DD6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єдиного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</w:t>
      </w:r>
      <w:r w:rsidR="00DD68B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інші документи за наявності);</w:t>
      </w:r>
    </w:p>
    <w:p w14:paraId="68DF27FA" w14:textId="77777777" w:rsidR="00AB50AB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Заповнений та підписаний Додаток №1, </w:t>
      </w:r>
    </w:p>
    <w:p w14:paraId="540D8433" w14:textId="77777777" w:rsidR="00AB50AB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25958553" w14:textId="3261CB73" w:rsidR="00AB50AB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Резюме </w:t>
      </w:r>
      <w:r w:rsidR="0068186B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який буде залучений до роботи з Організацією. </w:t>
      </w:r>
    </w:p>
    <w:p w14:paraId="49B5C7ED" w14:textId="5EC10D9D" w:rsidR="00B3172F" w:rsidRDefault="00B3172F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Власне портфоліо </w:t>
      </w:r>
      <w:r w:rsidR="005E48C6">
        <w:rPr>
          <w:rFonts w:ascii="Times New Roman" w:eastAsia="Times New Roman" w:hAnsi="Times New Roman" w:cs="Times New Roman"/>
          <w:color w:val="000000"/>
          <w:sz w:val="24"/>
          <w:szCs w:val="24"/>
        </w:rPr>
        <w:t>з проведених фотозйомок для заходів.</w:t>
      </w:r>
    </w:p>
    <w:p w14:paraId="48151789" w14:textId="77777777" w:rsidR="00AB50AB" w:rsidRDefault="00AB50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34D123" w14:textId="77777777" w:rsidR="00AB50AB" w:rsidRDefault="00D81426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Вимоги до підготовки конкурсних пропозицій</w:t>
      </w:r>
    </w:p>
    <w:p w14:paraId="41481AE9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3D256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72D0A234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</w:p>
    <w:p w14:paraId="48EB912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Пропозиція учасника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суб’єкта підприємницької діяльності або фізичної особи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повинна містити, окрім перерахованих вище вимог:</w:t>
      </w:r>
    </w:p>
    <w:p w14:paraId="102CBDDF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документи, що засвідчують прізвище, ім'я, по батькові, паспортні дані, відомості про місце проживання, номер контактного телефону, ІПН;</w:t>
      </w:r>
    </w:p>
    <w:p w14:paraId="1F7CBDAD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14:paraId="0F85490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074F4758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70BE7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0B48416A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</w:p>
    <w:p w14:paraId="6E0232FB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ABF37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</w:p>
    <w:p w14:paraId="4B36A0E2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09C6DA44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2CB02637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B6D8B4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Таблиця 1 до інструкції з підготовки пропозицій до конкурсного відбору (тендеру)</w:t>
      </w:r>
    </w:p>
    <w:p w14:paraId="0DA47199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tbl>
      <w:tblPr>
        <w:tblStyle w:val="af1"/>
        <w:tblW w:w="1020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37"/>
        <w:gridCol w:w="3837"/>
      </w:tblGrid>
      <w:tr w:rsidR="00AB50AB" w14:paraId="2F9B43BD" w14:textId="77777777" w:rsidTr="001C31DD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A5F6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9D517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3837" w:type="dxa"/>
            <w:shd w:val="clear" w:color="auto" w:fill="C0C0C0"/>
            <w:vAlign w:val="center"/>
          </w:tcPr>
          <w:p w14:paraId="41B09D9C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AB50AB" w14:paraId="0402A7C2" w14:textId="77777777" w:rsidTr="001C31DD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269DF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79160" w14:textId="2C430209" w:rsidR="005E48C6" w:rsidRDefault="005E48C6" w:rsidP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Ціна за зйомку (1 год.)  - </w:t>
            </w:r>
            <w:r w:rsidR="00E2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 </w:t>
            </w:r>
          </w:p>
          <w:p w14:paraId="10248368" w14:textId="5DF0F94C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63D1D5C4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3C787911" w14:textId="77777777" w:rsidTr="001C31DD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A7200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45080" w14:textId="1A8C1A23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Ціна за оброблені фото (1 фото) – 25 балів за критерій</w:t>
            </w:r>
          </w:p>
          <w:p w14:paraId="49312AEC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7E487333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59CD41B6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95FA8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B21B" w14:textId="084F9182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Досвід проведення аналогічних фотозйомок - 20 балів за критерій </w:t>
            </w:r>
          </w:p>
          <w:p w14:paraId="61289C3C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6DFE8F52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0A3AF9DF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EC5F3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CC527" w14:textId="0D4B7AAE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Якість фото запропонованого у портфоліо – </w:t>
            </w:r>
            <w:r w:rsidR="00E2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8846D1E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1B5AECCB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90967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E9EEE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термінового замовлення: ________________</w:t>
      </w:r>
    </w:p>
    <w:p w14:paraId="257F2EA6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D4D28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33F5A98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7274BFFB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3F605A3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1042DEA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AB50AB"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58FE"/>
    <w:multiLevelType w:val="multilevel"/>
    <w:tmpl w:val="99CA5AAC"/>
    <w:lvl w:ilvl="0">
      <w:start w:val="1"/>
      <w:numFmt w:val="decimal"/>
      <w:pStyle w:val="ListBulletSt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ableHead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graph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D418CC"/>
    <w:multiLevelType w:val="multilevel"/>
    <w:tmpl w:val="FFD643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294CCC"/>
    <w:multiLevelType w:val="multilevel"/>
    <w:tmpl w:val="CA9437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2924019"/>
    <w:multiLevelType w:val="multilevel"/>
    <w:tmpl w:val="5EDA35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A9949EA"/>
    <w:multiLevelType w:val="multilevel"/>
    <w:tmpl w:val="B45842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ACE511F"/>
    <w:multiLevelType w:val="multilevel"/>
    <w:tmpl w:val="D3CCCB3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C5714E9"/>
    <w:multiLevelType w:val="multilevel"/>
    <w:tmpl w:val="D1AC4F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1B27F76"/>
    <w:multiLevelType w:val="multilevel"/>
    <w:tmpl w:val="34AC072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82632055">
    <w:abstractNumId w:val="4"/>
  </w:num>
  <w:num w:numId="2" w16cid:durableId="398867545">
    <w:abstractNumId w:val="7"/>
  </w:num>
  <w:num w:numId="3" w16cid:durableId="1889955186">
    <w:abstractNumId w:val="2"/>
  </w:num>
  <w:num w:numId="4" w16cid:durableId="941960535">
    <w:abstractNumId w:val="1"/>
  </w:num>
  <w:num w:numId="5" w16cid:durableId="1984382857">
    <w:abstractNumId w:val="3"/>
  </w:num>
  <w:num w:numId="6" w16cid:durableId="1221283339">
    <w:abstractNumId w:val="5"/>
  </w:num>
  <w:num w:numId="7" w16cid:durableId="726298392">
    <w:abstractNumId w:val="6"/>
  </w:num>
  <w:num w:numId="8" w16cid:durableId="1883907949">
    <w:abstractNumId w:val="0"/>
  </w:num>
  <w:num w:numId="9" w16cid:durableId="684134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AB"/>
    <w:rsid w:val="0009773C"/>
    <w:rsid w:val="000A0390"/>
    <w:rsid w:val="000F15F0"/>
    <w:rsid w:val="0011371B"/>
    <w:rsid w:val="00125799"/>
    <w:rsid w:val="00186A0F"/>
    <w:rsid w:val="00197A75"/>
    <w:rsid w:val="001B0606"/>
    <w:rsid w:val="001C31DD"/>
    <w:rsid w:val="0022122D"/>
    <w:rsid w:val="00283EDB"/>
    <w:rsid w:val="00324E6E"/>
    <w:rsid w:val="003528AA"/>
    <w:rsid w:val="0047766E"/>
    <w:rsid w:val="00532B44"/>
    <w:rsid w:val="005E48C6"/>
    <w:rsid w:val="0068186B"/>
    <w:rsid w:val="007C5426"/>
    <w:rsid w:val="0082102B"/>
    <w:rsid w:val="00A368EC"/>
    <w:rsid w:val="00A63E67"/>
    <w:rsid w:val="00A64EDC"/>
    <w:rsid w:val="00A9011F"/>
    <w:rsid w:val="00AB50AB"/>
    <w:rsid w:val="00AC3F05"/>
    <w:rsid w:val="00AE2028"/>
    <w:rsid w:val="00AE3F27"/>
    <w:rsid w:val="00B24971"/>
    <w:rsid w:val="00B3172F"/>
    <w:rsid w:val="00C51469"/>
    <w:rsid w:val="00D66D18"/>
    <w:rsid w:val="00D81426"/>
    <w:rsid w:val="00DD68B9"/>
    <w:rsid w:val="00DF5489"/>
    <w:rsid w:val="00E227D3"/>
    <w:rsid w:val="00EF12E8"/>
    <w:rsid w:val="00F5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0758"/>
  <w15:docId w15:val="{43DC04CF-508E-4BDF-B24C-FAE4B789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Обычны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Основной шрифт абзаца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Обычная таблица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т списка"/>
    <w:qFormat/>
  </w:style>
  <w:style w:type="paragraph" w:customStyle="1" w:styleId="a8">
    <w:name w:val="Текст выноски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иперссылка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росмотренная гиперссылка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c">
    <w:name w:val="List Paragraph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paragraph" w:customStyle="1" w:styleId="ad">
    <w:name w:val="Название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character" w:customStyle="1" w:styleId="ae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0">
    <w:name w:val="Основно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f">
    <w:name w:val="Обычны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c"/>
    <w:pPr>
      <w:numPr>
        <w:ilvl w:val="3"/>
        <w:numId w:val="8"/>
      </w:numPr>
      <w:tabs>
        <w:tab w:val="left" w:pos="0"/>
      </w:tabs>
      <w:spacing w:before="240"/>
      <w:ind w:left="0" w:hanging="1"/>
      <w:jc w:val="both"/>
    </w:pPr>
    <w:rPr>
      <w:rFonts w:ascii="Arial" w:eastAsia="SimSun" w:hAnsi="Arial"/>
      <w:sz w:val="22"/>
      <w:lang w:val="ru-RU"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8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 w:bidi="ar-SA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9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u2UCdQdkxCmEjM0d+bEWOQr1Qw==">CgMxLjA4AHIhMUYzR2lUREpnZGl4NzF5VFZ5MHNYNWlwUDBJWTZtd19H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2810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Sofiia Hoshta</cp:lastModifiedBy>
  <cp:revision>2</cp:revision>
  <dcterms:created xsi:type="dcterms:W3CDTF">2023-10-11T07:11:00Z</dcterms:created>
  <dcterms:modified xsi:type="dcterms:W3CDTF">2023-10-11T07:11:00Z</dcterms:modified>
</cp:coreProperties>
</file>