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A5EB9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064C5D2" wp14:editId="6505ED9E">
            <wp:simplePos x="0" y="0"/>
            <wp:positionH relativeFrom="column">
              <wp:posOffset>96521</wp:posOffset>
            </wp:positionH>
            <wp:positionV relativeFrom="paragraph">
              <wp:posOffset>107950</wp:posOffset>
            </wp:positionV>
            <wp:extent cx="563880" cy="88455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F2098FA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0998A62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D5EAA17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B0220D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172391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Додаток 2 </w:t>
      </w:r>
    </w:p>
    <w:p w14:paraId="1DBC3929" w14:textId="77777777" w:rsidR="00AB50AB" w:rsidRDefault="00AB50AB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8E9984F" w14:textId="77777777" w:rsidR="00AB50AB" w:rsidRDefault="00AB50AB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484F44E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Інструкція з підготовки пропозицій до конкурсного відбору (тендеру)</w:t>
      </w:r>
    </w:p>
    <w:p w14:paraId="4B9D1380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01F40F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актами. Головною метою Організації є здійснення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та захист прав і свобод 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управління, </w:t>
      </w:r>
    </w:p>
    <w:p w14:paraId="39FCC621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49C24C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Опис послуги</w:t>
      </w:r>
    </w:p>
    <w:p w14:paraId="75AF9D12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29B5F8" w14:textId="041BBB22" w:rsidR="00AB50AB" w:rsidRPr="00DA5A1A" w:rsidRDefault="00D81426" w:rsidP="0068186B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Очікувана тривалість надання послуги – </w:t>
      </w:r>
      <w:r w:rsidR="00877E8D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до 30 листопада</w:t>
      </w:r>
      <w:r w:rsidR="008321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2023 року.</w:t>
      </w:r>
    </w:p>
    <w:p w14:paraId="601F950A" w14:textId="6AE1F29C" w:rsidR="007215DD" w:rsidRPr="00DA5A1A" w:rsidRDefault="00D81426" w:rsidP="007215D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white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 обраного </w:t>
      </w:r>
      <w:r w:rsidR="00877E8D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аудитора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очікується надання </w:t>
      </w:r>
      <w:r w:rsidR="007215DD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послуги </w:t>
      </w:r>
      <w:r w:rsidR="007215DD"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перевірки показників фінансової звітності та складання аудиторського висновку стосовно її достовірності та відповідності вимогам законодавства України.</w:t>
      </w:r>
    </w:p>
    <w:p w14:paraId="46272364" w14:textId="2E93BC5C" w:rsidR="0068186B" w:rsidRPr="00DA5A1A" w:rsidRDefault="0068186B" w:rsidP="00CF33F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hAnsi="Times New Roman" w:cs="Times New Roman"/>
          <w:color w:val="000000"/>
          <w:sz w:val="24"/>
          <w:szCs w:val="24"/>
        </w:rPr>
        <w:t>Організація планує в результаті конкурсного відбору обрати постачальника послуг</w:t>
      </w:r>
      <w:r w:rsidR="007215DD" w:rsidRPr="00DA5A1A">
        <w:rPr>
          <w:rFonts w:ascii="Times New Roman" w:hAnsi="Times New Roman" w:cs="Times New Roman"/>
          <w:color w:val="000000"/>
          <w:sz w:val="24"/>
          <w:szCs w:val="24"/>
        </w:rPr>
        <w:t>и з аудиту</w:t>
      </w:r>
      <w:r w:rsidRPr="00DA5A1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8CE2149" w14:textId="77777777" w:rsidR="00AB50AB" w:rsidRPr="00DA5A1A" w:rsidRDefault="00AB50AB" w:rsidP="00486A8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3129A5" w14:textId="16D80F4A" w:rsidR="00AB50AB" w:rsidRPr="00DA5A1A" w:rsidRDefault="00D81426" w:rsidP="00283ED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Основними завданнями будуть:</w:t>
      </w:r>
    </w:p>
    <w:p w14:paraId="0D027313" w14:textId="77777777" w:rsidR="00CF33F9" w:rsidRPr="00DA5A1A" w:rsidRDefault="00CF33F9" w:rsidP="00283ED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342439" w14:textId="2B61EDB5" w:rsidR="005E5816" w:rsidRPr="00486A80" w:rsidRDefault="00CF33F9" w:rsidP="0083215E">
      <w:pPr>
        <w:pStyle w:val="a5"/>
        <w:numPr>
          <w:ilvl w:val="0"/>
          <w:numId w:val="14"/>
        </w:numPr>
        <w:ind w:leftChars="0" w:right="708" w:firstLineChars="0"/>
        <w:jc w:val="both"/>
        <w:rPr>
          <w:rFonts w:ascii="Times New Roman" w:eastAsia="Georgia" w:hAnsi="Times New Roman" w:cs="Times New Roman"/>
          <w:bCs/>
          <w:iCs/>
          <w:szCs w:val="24"/>
          <w:lang w:val="ru-RU"/>
        </w:rPr>
      </w:pPr>
      <w:proofErr w:type="spellStart"/>
      <w:r w:rsidRPr="0083215E">
        <w:rPr>
          <w:rFonts w:ascii="Times New Roman" w:eastAsia="Georgia" w:hAnsi="Times New Roman" w:cs="Times New Roman"/>
          <w:bCs/>
          <w:iCs/>
          <w:szCs w:val="24"/>
          <w:lang w:val="ru-RU"/>
        </w:rPr>
        <w:t>Загальний</w:t>
      </w:r>
      <w:proofErr w:type="spellEnd"/>
      <w:r w:rsidRPr="0083215E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аудит </w:t>
      </w:r>
      <w:proofErr w:type="spellStart"/>
      <w:r w:rsidRPr="0083215E">
        <w:rPr>
          <w:rFonts w:ascii="Times New Roman" w:eastAsia="Georgia" w:hAnsi="Times New Roman" w:cs="Times New Roman"/>
          <w:bCs/>
          <w:iCs/>
          <w:szCs w:val="24"/>
          <w:lang w:val="ru-RU"/>
        </w:rPr>
        <w:t>проєкту</w:t>
      </w:r>
      <w:proofErr w:type="spellEnd"/>
      <w:r w:rsidRPr="0083215E">
        <w:rPr>
          <w:rFonts w:ascii="Times New Roman" w:eastAsia="Georgia" w:hAnsi="Times New Roman" w:cs="Times New Roman"/>
          <w:bCs/>
          <w:iCs/>
          <w:szCs w:val="24"/>
          <w:lang w:val="ru-RU"/>
        </w:rPr>
        <w:t>.</w:t>
      </w:r>
    </w:p>
    <w:p w14:paraId="3CA4BBB0" w14:textId="77777777" w:rsidR="005E5816" w:rsidRPr="00470951" w:rsidRDefault="005E5816" w:rsidP="0083215E">
      <w:pPr>
        <w:pStyle w:val="a5"/>
        <w:numPr>
          <w:ilvl w:val="0"/>
          <w:numId w:val="14"/>
        </w:numPr>
        <w:ind w:leftChars="0" w:right="708" w:firstLineChars="0"/>
        <w:jc w:val="both"/>
        <w:rPr>
          <w:rFonts w:ascii="Times New Roman" w:eastAsia="Georgia" w:hAnsi="Times New Roman" w:cs="Times New Roman"/>
          <w:bCs/>
          <w:iCs/>
          <w:szCs w:val="24"/>
          <w:lang w:val="ru-RU"/>
        </w:rPr>
      </w:pPr>
      <w:r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Провести </w:t>
      </w:r>
      <w:proofErr w:type="spellStart"/>
      <w:r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п</w:t>
      </w:r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еревірк</w:t>
      </w:r>
      <w:r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у</w:t>
      </w:r>
      <w:proofErr w:type="spellEnd"/>
      <w:r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шляхом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застосування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процедур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отриманих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достатніх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аудиторських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свідчень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за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міжнародним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стандартами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супутніх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послуг в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повному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обсязі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необхідному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для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формування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звіту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про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фактичний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результат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виконання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узгоджених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процедур. </w:t>
      </w:r>
    </w:p>
    <w:p w14:paraId="309BFBF9" w14:textId="43602B8A" w:rsidR="005E5816" w:rsidRPr="00486A80" w:rsidRDefault="005E5816" w:rsidP="005E5816">
      <w:pPr>
        <w:pStyle w:val="a5"/>
        <w:numPr>
          <w:ilvl w:val="0"/>
          <w:numId w:val="14"/>
        </w:numPr>
        <w:ind w:leftChars="0" w:right="708" w:firstLineChars="0"/>
        <w:jc w:val="both"/>
        <w:rPr>
          <w:rFonts w:ascii="Times New Roman" w:eastAsia="Georgia" w:hAnsi="Times New Roman" w:cs="Times New Roman"/>
          <w:bCs/>
          <w:iCs/>
          <w:szCs w:val="24"/>
          <w:lang w:val="ru-RU"/>
        </w:rPr>
      </w:pPr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Провести </w:t>
      </w:r>
      <w:proofErr w:type="spellStart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тестування</w:t>
      </w:r>
      <w:proofErr w:type="spellEnd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інформації</w:t>
      </w:r>
      <w:proofErr w:type="spellEnd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, яка буде </w:t>
      </w:r>
      <w:proofErr w:type="spellStart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надана</w:t>
      </w:r>
      <w:proofErr w:type="spellEnd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замовником</w:t>
      </w:r>
      <w:proofErr w:type="spellEnd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на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наявність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та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одночасно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на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відсутні</w:t>
      </w:r>
      <w:r w:rsid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сть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суттєвих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розбіжності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між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показниками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звітності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та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даними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обліку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замовника</w:t>
      </w:r>
      <w:proofErr w:type="spellEnd"/>
      <w:r w:rsid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.</w:t>
      </w:r>
    </w:p>
    <w:p w14:paraId="0004350D" w14:textId="219A1C27" w:rsidR="00486A80" w:rsidRPr="00486A80" w:rsidRDefault="005E5816" w:rsidP="0083215E">
      <w:pPr>
        <w:pStyle w:val="a5"/>
        <w:numPr>
          <w:ilvl w:val="0"/>
          <w:numId w:val="14"/>
        </w:numPr>
        <w:ind w:leftChars="0" w:right="708" w:firstLineChars="0"/>
        <w:jc w:val="both"/>
        <w:rPr>
          <w:rFonts w:ascii="Times New Roman" w:eastAsia="Georgia" w:hAnsi="Times New Roman" w:cs="Times New Roman"/>
          <w:bCs/>
          <w:iCs/>
          <w:szCs w:val="24"/>
          <w:lang w:val="ru-RU"/>
        </w:rPr>
      </w:pPr>
      <w:proofErr w:type="spellStart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Оформити</w:t>
      </w:r>
      <w:proofErr w:type="spellEnd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результат</w:t>
      </w:r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перевірки</w:t>
      </w:r>
      <w:proofErr w:type="spellEnd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у </w:t>
      </w:r>
      <w:proofErr w:type="spellStart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формі</w:t>
      </w:r>
      <w:proofErr w:type="spellEnd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Звіту</w:t>
      </w:r>
      <w:proofErr w:type="spellEnd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англійською</w:t>
      </w:r>
      <w:proofErr w:type="spellEnd"/>
      <w:r w:rsid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мовою про </w:t>
      </w:r>
      <w:proofErr w:type="spellStart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виконанння</w:t>
      </w:r>
      <w:proofErr w:type="spellEnd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погоджених</w:t>
      </w:r>
      <w:proofErr w:type="spellEnd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процедур</w:t>
      </w:r>
      <w:r w:rsid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. </w:t>
      </w:r>
    </w:p>
    <w:p w14:paraId="7DAF9DCF" w14:textId="041AA80E" w:rsidR="00CF33F9" w:rsidRPr="00486A80" w:rsidRDefault="00486A80" w:rsidP="00CF33F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eorgia" w:hAnsi="Times New Roman" w:cs="Times New Roman"/>
          <w:color w:val="000000"/>
          <w:sz w:val="24"/>
          <w:szCs w:val="24"/>
        </w:rPr>
      </w:pPr>
      <w:r w:rsidRPr="00486A80">
        <w:rPr>
          <w:rFonts w:ascii="Times New Roman" w:eastAsia="Georgia" w:hAnsi="Times New Roman" w:cs="Times New Roman"/>
          <w:color w:val="000000"/>
          <w:sz w:val="24"/>
          <w:szCs w:val="24"/>
        </w:rPr>
        <w:t>Зробити л</w:t>
      </w:r>
      <w:r w:rsidR="00CF33F9" w:rsidRPr="00486A80">
        <w:rPr>
          <w:rFonts w:ascii="Times New Roman" w:eastAsia="Georgia" w:hAnsi="Times New Roman" w:cs="Times New Roman"/>
          <w:color w:val="000000"/>
          <w:sz w:val="24"/>
          <w:szCs w:val="24"/>
        </w:rPr>
        <w:t>ист керівництву Замовника з описом усіх виявлених відхилень від вимог чинного законодавства та рекомендаціями щодо їх усунення.</w:t>
      </w:r>
    </w:p>
    <w:p w14:paraId="12DFDA6F" w14:textId="77777777" w:rsidR="0068186B" w:rsidRDefault="0068186B" w:rsidP="00486A8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8DCC1E" w14:textId="77777777" w:rsidR="00AB50AB" w:rsidRPr="00DA5A1A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Кваліфікаційні критерії</w:t>
      </w:r>
    </w:p>
    <w:p w14:paraId="68DC8B97" w14:textId="77777777" w:rsidR="00AB50AB" w:rsidRPr="00DA5A1A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FE400E3" w14:textId="1C9C4F18" w:rsidR="00AB50AB" w:rsidRPr="00DA5A1A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Вимоги до </w:t>
      </w:r>
      <w:r w:rsidR="00CF33F9" w:rsidRPr="00DA5A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аудитора</w:t>
      </w:r>
    </w:p>
    <w:p w14:paraId="746B0141" w14:textId="770C580C" w:rsidR="00CF33F9" w:rsidRPr="00DA5A1A" w:rsidRDefault="00FE020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к</w:t>
      </w:r>
      <w:r w:rsidR="00CF33F9"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валіфікація учасника підтверджена відповідними регулюючими органами (Аудиторською палатою України</w:t>
      </w:r>
      <w:r w:rsidR="00CF33F9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2DEE693E" w14:textId="5EDAE91E" w:rsidR="00CF33F9" w:rsidRPr="00DA5A1A" w:rsidRDefault="00FE020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загальна організаційна спроможність учасника виконувати комплексні проекти, в тому числі наявність достатньої для своєчасного надання аудиторських висновків та листів керівництву кількості кваліфікованого персоналу, фахівців та професіоналів для виконання даного завдання;</w:t>
      </w:r>
    </w:p>
    <w:p w14:paraId="19A71C42" w14:textId="0D5CEF9F" w:rsidR="00FE0206" w:rsidRPr="00DA5A1A" w:rsidRDefault="00FE020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досвід роботи в галузі аудиту неприбуткових організацій та проектів міжнародної технічної допомоги в Україні;</w:t>
      </w:r>
    </w:p>
    <w:p w14:paraId="6438962F" w14:textId="77777777" w:rsidR="00FE0206" w:rsidRPr="00DA5A1A" w:rsidRDefault="00FE0206" w:rsidP="00FE0206">
      <w:pPr>
        <w:pBdr>
          <w:top w:val="nil"/>
          <w:left w:val="nil"/>
          <w:bottom w:val="nil"/>
          <w:right w:val="nil"/>
          <w:between w:val="nil"/>
        </w:pBdr>
        <w:ind w:left="128" w:right="127"/>
        <w:jc w:val="both"/>
        <w:rPr>
          <w:rFonts w:ascii="Times New Roman" w:eastAsia="Georgia" w:hAnsi="Times New Roman" w:cs="Times New Roman"/>
          <w:color w:val="000000"/>
        </w:rPr>
      </w:pPr>
      <w:r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Незалежність аудитора та відсутність конфлікту інтересів.</w:t>
      </w:r>
    </w:p>
    <w:p w14:paraId="4DF251CA" w14:textId="18D8D25D" w:rsidR="00FE0206" w:rsidRPr="00DA5A1A" w:rsidRDefault="00FE0206" w:rsidP="00FE020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sz w:val="24"/>
          <w:szCs w:val="24"/>
        </w:rPr>
        <w:t xml:space="preserve">Зовнішній аудитор має бути абсолютно неупередженим та незалежним від будь-яких аспектів управління, контролю або фінансових інтересів, пов'язаних із ГО « Український незалежний центр політичних досліджень». Зовнішній аудитор не має права протягом терміну, що охоплений аудиторською перевіркою, або під час проведення такої перевірки </w:t>
      </w:r>
      <w:r w:rsidRPr="00DA5A1A">
        <w:rPr>
          <w:rFonts w:ascii="Times New Roman" w:eastAsia="Georgia" w:hAnsi="Times New Roman" w:cs="Times New Roman"/>
          <w:sz w:val="24"/>
          <w:szCs w:val="24"/>
        </w:rPr>
        <w:lastRenderedPageBreak/>
        <w:t xml:space="preserve">працювати у якості співробітника або мати будь-які фінансові або інші ділові стосунки із будь-яким членом керівництва ГО « Український незалежний центр політичних досліджень». У разі наявності будь-яких таких </w:t>
      </w:r>
      <w:proofErr w:type="spellStart"/>
      <w:r w:rsidRPr="00DA5A1A">
        <w:rPr>
          <w:rFonts w:ascii="Times New Roman" w:eastAsia="Georgia" w:hAnsi="Times New Roman" w:cs="Times New Roman"/>
          <w:sz w:val="24"/>
          <w:szCs w:val="24"/>
        </w:rPr>
        <w:t>зв'язків</w:t>
      </w:r>
      <w:proofErr w:type="spellEnd"/>
      <w:r w:rsidRPr="00DA5A1A">
        <w:rPr>
          <w:rFonts w:ascii="Times New Roman" w:eastAsia="Georgia" w:hAnsi="Times New Roman" w:cs="Times New Roman"/>
          <w:sz w:val="24"/>
          <w:szCs w:val="24"/>
        </w:rPr>
        <w:t xml:space="preserve"> організація вимагає, щоб зовнішнім аудитором були розкриті будь-які стосунки, що можуть вплинути на незалежність аудитора;</w:t>
      </w:r>
    </w:p>
    <w:p w14:paraId="0DF167EA" w14:textId="41584455" w:rsidR="00DD68B9" w:rsidRPr="00DA5A1A" w:rsidRDefault="00FE0206" w:rsidP="00FE0206">
      <w:pPr>
        <w:pStyle w:val="a5"/>
        <w:numPr>
          <w:ilvl w:val="0"/>
          <w:numId w:val="7"/>
        </w:numPr>
        <w:ind w:leftChars="0" w:right="126" w:firstLineChars="0"/>
        <w:jc w:val="both"/>
        <w:rPr>
          <w:rFonts w:ascii="Times New Roman" w:eastAsia="Georgia" w:hAnsi="Times New Roman" w:cs="Times New Roman"/>
          <w:szCs w:val="24"/>
          <w:lang w:val="ru-RU"/>
        </w:rPr>
      </w:pPr>
      <w:r w:rsidRPr="00DA5A1A">
        <w:rPr>
          <w:rFonts w:ascii="Times New Roman" w:eastAsia="Georgia" w:hAnsi="Times New Roman" w:cs="Times New Roman"/>
          <w:szCs w:val="24"/>
          <w:lang w:val="ru-RU"/>
        </w:rPr>
        <w:t xml:space="preserve">Право на </w:t>
      </w:r>
      <w:proofErr w:type="spellStart"/>
      <w:r w:rsidRPr="00DA5A1A">
        <w:rPr>
          <w:rFonts w:ascii="Times New Roman" w:eastAsia="Georgia" w:hAnsi="Times New Roman" w:cs="Times New Roman"/>
          <w:szCs w:val="24"/>
          <w:lang w:val="ru-RU"/>
        </w:rPr>
        <w:t>здійснення</w:t>
      </w:r>
      <w:proofErr w:type="spellEnd"/>
      <w:r w:rsidRPr="00DA5A1A">
        <w:rPr>
          <w:rFonts w:ascii="Times New Roman" w:eastAsia="Georgia" w:hAnsi="Times New Roman" w:cs="Times New Roman"/>
          <w:szCs w:val="24"/>
          <w:lang w:val="ru-RU"/>
        </w:rPr>
        <w:t xml:space="preserve"> підприємницької діяльності</w:t>
      </w:r>
      <w:r w:rsidRPr="00DA5A1A">
        <w:rPr>
          <w:rFonts w:ascii="Times New Roman" w:eastAsia="Georgia" w:hAnsi="Times New Roman" w:cs="Times New Roman"/>
          <w:szCs w:val="24"/>
          <w:lang w:val="uk-UA"/>
        </w:rPr>
        <w:t>.</w:t>
      </w:r>
    </w:p>
    <w:p w14:paraId="1A7ADF33" w14:textId="77777777" w:rsidR="00AB50AB" w:rsidRPr="00DA5A1A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D16DE2" w14:textId="77777777" w:rsidR="00AB50AB" w:rsidRPr="00DA5A1A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Ключові критерії оцінки конкурсних пропозицій</w:t>
      </w:r>
    </w:p>
    <w:p w14:paraId="5B716672" w14:textId="77777777" w:rsidR="00AB50AB" w:rsidRPr="00DA5A1A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73FA42" w14:textId="77777777" w:rsidR="00AB50AB" w:rsidRPr="00DA5A1A" w:rsidRDefault="00D81426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Тендерна пропозиція (разом з додатками до неї) має відповідати наступним критеріям:</w:t>
      </w:r>
    </w:p>
    <w:p w14:paraId="04547D76" w14:textId="77777777" w:rsidR="00AB50AB" w:rsidRPr="00DA5A1A" w:rsidRDefault="00D814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Відповідність завданням та умовам тендеру;</w:t>
      </w:r>
    </w:p>
    <w:p w14:paraId="385DD649" w14:textId="77777777" w:rsidR="00AB50AB" w:rsidRPr="00DA5A1A" w:rsidRDefault="00D814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Конкурентоздатні та реалістичні розцінки.</w:t>
      </w:r>
    </w:p>
    <w:p w14:paraId="02F26DC3" w14:textId="159CD4D8" w:rsidR="00AB50AB" w:rsidRPr="00DA5A1A" w:rsidRDefault="00D814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Наявний досвід в наданні </w:t>
      </w:r>
      <w:r w:rsidR="00AA3C8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аудиторських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послуг</w:t>
      </w:r>
    </w:p>
    <w:p w14:paraId="29699102" w14:textId="77777777" w:rsidR="00AB50AB" w:rsidRPr="00DA5A1A" w:rsidRDefault="00AB50A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ECB1ED" w14:textId="77777777" w:rsidR="00AB50AB" w:rsidRPr="00DA5A1A" w:rsidRDefault="00D8142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Пропозиції учасників конкурсного відбору будуть оцінюватися за стобальною шкалою за такими критеріями:</w:t>
      </w:r>
    </w:p>
    <w:p w14:paraId="0072A46C" w14:textId="77777777" w:rsidR="00AB50AB" w:rsidRPr="00DA5A1A" w:rsidRDefault="00AB50A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50" w:righ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1A761C" w14:textId="524975DF" w:rsidR="00AB50AB" w:rsidRPr="00DA5A1A" w:rsidRDefault="007215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Вартість проведення аудиту </w:t>
      </w:r>
      <w:r w:rsidR="00D8142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020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283EDB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D8142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балів за критерій</w:t>
      </w:r>
      <w:r w:rsidR="00283EDB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D8142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E5D7EC2" w14:textId="7BF6C44B" w:rsidR="005E48C6" w:rsidRPr="00DA5A1A" w:rsidRDefault="007215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sz w:val="24"/>
          <w:szCs w:val="24"/>
        </w:rPr>
        <w:t>Досвід учасника у проведенні аудиторських перевірок фінансових звітів неприбуткових організацій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E48C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– 2</w:t>
      </w:r>
      <w:r w:rsidR="00FE020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5E48C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балів за критерій</w:t>
      </w:r>
      <w:r w:rsidR="00283EDB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731F6D4" w14:textId="4BA797F0" w:rsidR="00AB50AB" w:rsidRPr="00DA5A1A" w:rsidRDefault="007215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sz w:val="24"/>
          <w:szCs w:val="24"/>
        </w:rPr>
        <w:t>Наявність кваліфікованого персоналу для виконання даного завдання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8142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5E48C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FE020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D8142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балів за критерій</w:t>
      </w:r>
      <w:r w:rsidR="00283EDB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7C707BF" w14:textId="4E00BF4B" w:rsidR="00AB50AB" w:rsidRPr="00DA5A1A" w:rsidRDefault="00FE020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Кваліфікація учасника підтверджена відповідними регулюючими органами </w:t>
      </w:r>
      <w:r w:rsidR="00D8142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D8142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0 балів за критерій</w:t>
      </w:r>
    </w:p>
    <w:p w14:paraId="698101AD" w14:textId="77777777" w:rsidR="00AB50AB" w:rsidRPr="00DA5A1A" w:rsidRDefault="00AB50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0868BEF" w14:textId="77777777" w:rsidR="005E48C6" w:rsidRPr="00DA5A1A" w:rsidRDefault="005E48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2A3B24" w14:textId="14E3A530" w:rsidR="00AB50AB" w:rsidRPr="00DA5A1A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результаті конкурсного відбору буде відібрано </w:t>
      </w:r>
      <w:r w:rsidR="00FE020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аудитора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02BA022" w14:textId="0826AD7A" w:rsidR="00AB50AB" w:rsidRPr="00DA5A1A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Відбір постачальника послуг буде здійснюватися шляхом порівняння пропозицій від учасників конкурсного відбору з урахуванням найоптимальнішої ціни, персонального досвіду, та якості запропонован</w:t>
      </w:r>
      <w:r w:rsidR="00C51469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FE020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перевірок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74AAF9D6" w14:textId="77777777" w:rsidR="00AB50AB" w:rsidRPr="00DA5A1A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Переможцем конкурсного відбору стане учасник, якій </w:t>
      </w:r>
      <w:proofErr w:type="spellStart"/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надасть</w:t>
      </w:r>
      <w:proofErr w:type="spellEnd"/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усі зазначені документи та пропозиція якого набере найбільшу кількість балів. </w:t>
      </w:r>
    </w:p>
    <w:p w14:paraId="5E3F7D81" w14:textId="77777777" w:rsidR="00AB50AB" w:rsidRPr="00DA5A1A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BE93F5" w14:textId="77777777" w:rsidR="00AB50AB" w:rsidRPr="00DA5A1A" w:rsidRDefault="00D814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Зміст конкурсних пропозицій</w:t>
      </w:r>
    </w:p>
    <w:p w14:paraId="5E3EEC87" w14:textId="77777777" w:rsidR="00AB50AB" w:rsidRPr="00DA5A1A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Учасники повинні включати таку інформацію до конкурсних  пропозицій:</w:t>
      </w:r>
    </w:p>
    <w:p w14:paraId="2F04DEAC" w14:textId="4B3033E6" w:rsidR="00AB50AB" w:rsidRPr="00DA5A1A" w:rsidRDefault="00D8142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Копії реєстраційних документів (виписка з ЄДР про державну реєстрацію</w:t>
      </w:r>
      <w:r w:rsidR="00DD68B9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ФОП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D68B9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витяг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платника </w:t>
      </w:r>
      <w:r w:rsidR="00DD68B9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єдиного 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податк</w:t>
      </w:r>
      <w:r w:rsidR="00DD68B9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, інші документи за наявності);</w:t>
      </w:r>
    </w:p>
    <w:p w14:paraId="68DF27FA" w14:textId="77777777" w:rsidR="00AB50AB" w:rsidRPr="00DA5A1A" w:rsidRDefault="00D8142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Заповнений та підписаний Додаток №1, </w:t>
      </w:r>
    </w:p>
    <w:p w14:paraId="78577E98" w14:textId="77777777" w:rsidR="00FE0206" w:rsidRPr="00DA5A1A" w:rsidRDefault="00D81426" w:rsidP="00FE020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Заповнена Таблиця 1 цієї інструкції з інформацією, що стосується критеріїв оцінювання;</w:t>
      </w:r>
    </w:p>
    <w:p w14:paraId="6CAD78E6" w14:textId="7D23298F" w:rsidR="00FE0206" w:rsidRPr="00DA5A1A" w:rsidRDefault="00FE0206" w:rsidP="00FE020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Свідоцтво про включення учасника до Реєстру аудиторських фірм та аудиторів Аудиторської палати України;</w:t>
      </w:r>
    </w:p>
    <w:p w14:paraId="02AA3A23" w14:textId="77777777" w:rsidR="00FE0206" w:rsidRPr="00DA5A1A" w:rsidRDefault="00FE0206" w:rsidP="00FE020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Свідоцтво Аудиторської палати України про проходження зовнішнього контролю якості;</w:t>
      </w:r>
    </w:p>
    <w:p w14:paraId="0C54865E" w14:textId="67918507" w:rsidR="00FE0206" w:rsidRPr="00DA5A1A" w:rsidRDefault="00FE0206" w:rsidP="00FE020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sz w:val="24"/>
          <w:szCs w:val="24"/>
        </w:rPr>
        <w:t>Резюме основних виконавців аудиту (аудиторів, які будуть залучені до виконання даного завдання)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14:paraId="00B024AD" w14:textId="5784F44E" w:rsidR="00FE0206" w:rsidRPr="00DA5A1A" w:rsidRDefault="00FE0206" w:rsidP="00FE020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Інформація щодо досвіду у проведенні перевірок фінансової звітності неприбуткових організацій (перелік таких організацій із зазначенням років, у яких здійснювалась співпраця);</w:t>
      </w:r>
    </w:p>
    <w:p w14:paraId="42730604" w14:textId="6CE5DCE7" w:rsidR="00FE0206" w:rsidRPr="00DA5A1A" w:rsidRDefault="00FE020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Рекомендаційні листи;</w:t>
      </w:r>
    </w:p>
    <w:p w14:paraId="48151789" w14:textId="77777777" w:rsidR="00AB50AB" w:rsidRDefault="00AB50A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34D123" w14:textId="77777777" w:rsidR="00AB50AB" w:rsidRDefault="00D81426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Вимоги до підготовки конкурсних пропозицій</w:t>
      </w:r>
    </w:p>
    <w:p w14:paraId="41481AE9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3D2567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Пропозиції учасників конкурсного відбору мають бути надіслані українською мовою. Розцінки за послуги мають бути вказані без додаткових прихованих платежів. </w:t>
      </w:r>
    </w:p>
    <w:p w14:paraId="72D0A234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Анкета і Таблиця 1 мають бути засвідчені офіційною печаткою заявника (за наявності) та/або підписами офіційних осіб. </w:t>
      </w:r>
    </w:p>
    <w:p w14:paraId="48EB9129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240"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Пропозиція учасника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суб’єкта підприємницької діяльності або фізичної особи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повинна містити, окрім перерахованих вище вимог:</w:t>
      </w:r>
    </w:p>
    <w:p w14:paraId="102CBDDF" w14:textId="77777777" w:rsidR="00AB50AB" w:rsidRDefault="00D814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документи, що засвідчують прізвище, ім'я, по батькові, паспортні дані, відомості про місце проживання, номер контактного телефону, ІПН;</w:t>
      </w:r>
    </w:p>
    <w:p w14:paraId="1F7CBDAD" w14:textId="77777777" w:rsidR="00AB50AB" w:rsidRDefault="00D814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інші документи або копії документів, інші відомості, перелік яких визначено документацією про закупівлю.</w:t>
      </w:r>
    </w:p>
    <w:p w14:paraId="0F854907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</w:t>
      </w:r>
    </w:p>
    <w:p w14:paraId="074F4758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70BE7C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Умови розрахунків</w:t>
      </w:r>
    </w:p>
    <w:p w14:paraId="0B48416A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Умови розрахунків визначаються в ході перемовин.</w:t>
      </w:r>
    </w:p>
    <w:p w14:paraId="6E0232FB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6ABF37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</w:t>
      </w:r>
    </w:p>
    <w:p w14:paraId="4B36A0E2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14:paraId="09C6DA44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p w14:paraId="2CB02637" w14:textId="77777777" w:rsidR="00AB50AB" w:rsidRDefault="00AB50AB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CB6D8B4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Таблиця 1 до інструкції з підготовки пропозицій до конкурсного відбору (тендеру)</w:t>
      </w:r>
    </w:p>
    <w:p w14:paraId="0DA47199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Будь-ласка, заповніть наведену нижче таблицю </w:t>
      </w:r>
    </w:p>
    <w:tbl>
      <w:tblPr>
        <w:tblStyle w:val="aa"/>
        <w:tblW w:w="10207" w:type="dxa"/>
        <w:tblInd w:w="-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5737"/>
        <w:gridCol w:w="3837"/>
      </w:tblGrid>
      <w:tr w:rsidR="00AB50AB" w14:paraId="2F9B43BD" w14:textId="77777777" w:rsidTr="001C31DD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A6A5F6" w14:textId="77777777" w:rsidR="00AB50AB" w:rsidRDefault="00D81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737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39D517" w14:textId="77777777" w:rsidR="00AB50AB" w:rsidRDefault="00D81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Критерії </w:t>
            </w:r>
          </w:p>
        </w:tc>
        <w:tc>
          <w:tcPr>
            <w:tcW w:w="3837" w:type="dxa"/>
            <w:shd w:val="clear" w:color="auto" w:fill="C0C0C0"/>
            <w:vAlign w:val="center"/>
          </w:tcPr>
          <w:p w14:paraId="41B09D9C" w14:textId="77777777" w:rsidR="00AB50AB" w:rsidRDefault="00D81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Інформація учасника щодо критерію</w:t>
            </w:r>
          </w:p>
        </w:tc>
      </w:tr>
      <w:tr w:rsidR="00AB50AB" w14:paraId="0402A7C2" w14:textId="77777777" w:rsidTr="001C31DD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269DF" w14:textId="77777777" w:rsidR="00AB50AB" w:rsidRDefault="00AB50A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6" w:hanging="28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D79160" w14:textId="58F21CA8" w:rsidR="005E48C6" w:rsidRPr="00DA5A1A" w:rsidRDefault="00FE0206" w:rsidP="005E4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Вартість проведення аудиту </w:t>
            </w:r>
            <w:r w:rsidR="005E48C6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DA5A1A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227D3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5E48C6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балів за критерій </w:t>
            </w:r>
          </w:p>
          <w:p w14:paraId="10248368" w14:textId="5DF0F94C" w:rsidR="00AB50AB" w:rsidRPr="00DA5A1A" w:rsidRDefault="00D81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37" w:type="dxa"/>
            <w:vAlign w:val="center"/>
          </w:tcPr>
          <w:p w14:paraId="63D1D5C4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0AB" w14:paraId="3C787911" w14:textId="77777777" w:rsidTr="001C31DD">
        <w:trPr>
          <w:trHeight w:val="554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EA7200" w14:textId="77777777" w:rsidR="00AB50AB" w:rsidRDefault="00AB50A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45080" w14:textId="16DCD8B8" w:rsidR="00AB50AB" w:rsidRPr="00DA5A1A" w:rsidRDefault="00FE02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5A1A">
              <w:rPr>
                <w:rFonts w:ascii="Times New Roman" w:eastAsia="Georgia" w:hAnsi="Times New Roman" w:cs="Times New Roman"/>
                <w:sz w:val="24"/>
                <w:szCs w:val="24"/>
              </w:rPr>
              <w:t>Досвід учасника у проведенні аудиторських перевірок фінансових звітів неприбуткових організацій</w:t>
            </w:r>
            <w:r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48C6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2</w:t>
            </w:r>
            <w:r w:rsidR="00DA5A1A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5E48C6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балів за критерій</w:t>
            </w:r>
          </w:p>
          <w:p w14:paraId="49312AEC" w14:textId="77777777" w:rsidR="00AB50AB" w:rsidRPr="00DA5A1A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vAlign w:val="center"/>
          </w:tcPr>
          <w:p w14:paraId="7E487333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0AB" w14:paraId="59CD41B6" w14:textId="77777777" w:rsidTr="001C31DD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C95FA8" w14:textId="77777777" w:rsidR="00AB50AB" w:rsidRDefault="00AB50A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67B21B" w14:textId="29C9231F" w:rsidR="00AB50AB" w:rsidRPr="00DA5A1A" w:rsidRDefault="00FE02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5A1A">
              <w:rPr>
                <w:rFonts w:ascii="Times New Roman" w:eastAsia="Georgia" w:hAnsi="Times New Roman" w:cs="Times New Roman"/>
                <w:sz w:val="24"/>
                <w:szCs w:val="24"/>
              </w:rPr>
              <w:t>Наявність кваліфікованого персоналу для виконання даного завдання</w:t>
            </w:r>
            <w:r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48C6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- 20 балів за критерій </w:t>
            </w:r>
          </w:p>
          <w:p w14:paraId="61289C3C" w14:textId="77777777" w:rsidR="00AB50AB" w:rsidRPr="00DA5A1A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vAlign w:val="center"/>
          </w:tcPr>
          <w:p w14:paraId="6DFE8F52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0AB" w14:paraId="0A3AF9DF" w14:textId="77777777" w:rsidTr="001C31DD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5EC5F3" w14:textId="77777777" w:rsidR="00AB50AB" w:rsidRDefault="00AB50A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DCC527" w14:textId="34B70B5A" w:rsidR="00AB50AB" w:rsidRPr="00DA5A1A" w:rsidRDefault="00FE02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5A1A"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  <w:t>Кваліфікація учасника підтверджена відповідними регулюючими органами</w:t>
            </w:r>
            <w:r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48C6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DA5A1A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5E48C6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балів за критерій</w:t>
            </w:r>
          </w:p>
          <w:p w14:paraId="48846D1E" w14:textId="77777777" w:rsidR="00AB50AB" w:rsidRPr="00DA5A1A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vAlign w:val="center"/>
          </w:tcPr>
          <w:p w14:paraId="1B5AECCB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390967D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E9EEE9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Можливість термінового замовлення: ________________</w:t>
      </w:r>
    </w:p>
    <w:p w14:paraId="257F2EA6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2D4D28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Дата: </w:t>
      </w:r>
    </w:p>
    <w:p w14:paraId="33F5A982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tabs>
          <w:tab w:val="right" w:pos="3600"/>
          <w:tab w:val="right" w:pos="4320"/>
          <w:tab w:val="right" w:pos="864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14:paraId="7274BFFB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[підпис]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>[що виступає у якості]</w:t>
      </w:r>
    </w:p>
    <w:p w14:paraId="03F605A3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М.П.</w:t>
      </w:r>
    </w:p>
    <w:p w14:paraId="1042DEA9" w14:textId="77777777" w:rsidR="00AB50AB" w:rsidRDefault="00AB50AB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sectPr w:rsidR="00AB50AB">
      <w:pgSz w:w="11906" w:h="16838"/>
      <w:pgMar w:top="567" w:right="851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D85"/>
    <w:multiLevelType w:val="multilevel"/>
    <w:tmpl w:val="6A3879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7A58FE"/>
    <w:multiLevelType w:val="multilevel"/>
    <w:tmpl w:val="99CA5AAC"/>
    <w:lvl w:ilvl="0">
      <w:start w:val="1"/>
      <w:numFmt w:val="decimal"/>
      <w:pStyle w:val="ListBulletSt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ableHeader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Paragraph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7D418CC"/>
    <w:multiLevelType w:val="multilevel"/>
    <w:tmpl w:val="FFD643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D294CCC"/>
    <w:multiLevelType w:val="multilevel"/>
    <w:tmpl w:val="CA9437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F4702DB"/>
    <w:multiLevelType w:val="hybridMultilevel"/>
    <w:tmpl w:val="87E4A95E"/>
    <w:lvl w:ilvl="0" w:tplc="56F0CC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924019"/>
    <w:multiLevelType w:val="multilevel"/>
    <w:tmpl w:val="5EDA358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390D65A8"/>
    <w:multiLevelType w:val="multilevel"/>
    <w:tmpl w:val="52445BFA"/>
    <w:lvl w:ilvl="0">
      <w:start w:val="1"/>
      <w:numFmt w:val="decimal"/>
      <w:lvlText w:val="%1."/>
      <w:lvlJc w:val="left"/>
      <w:pPr>
        <w:ind w:left="4056" w:hanging="360"/>
      </w:pPr>
    </w:lvl>
    <w:lvl w:ilvl="1">
      <w:start w:val="1"/>
      <w:numFmt w:val="lowerLetter"/>
      <w:lvlText w:val="%2."/>
      <w:lvlJc w:val="left"/>
      <w:pPr>
        <w:ind w:left="4776" w:hanging="360"/>
      </w:pPr>
    </w:lvl>
    <w:lvl w:ilvl="2">
      <w:start w:val="1"/>
      <w:numFmt w:val="lowerRoman"/>
      <w:lvlText w:val="%3."/>
      <w:lvlJc w:val="right"/>
      <w:pPr>
        <w:ind w:left="5496" w:hanging="180"/>
      </w:pPr>
    </w:lvl>
    <w:lvl w:ilvl="3">
      <w:start w:val="1"/>
      <w:numFmt w:val="decimal"/>
      <w:lvlText w:val="%4."/>
      <w:lvlJc w:val="left"/>
      <w:pPr>
        <w:ind w:left="6216" w:hanging="360"/>
      </w:pPr>
    </w:lvl>
    <w:lvl w:ilvl="4">
      <w:start w:val="1"/>
      <w:numFmt w:val="lowerLetter"/>
      <w:lvlText w:val="%5."/>
      <w:lvlJc w:val="left"/>
      <w:pPr>
        <w:ind w:left="6936" w:hanging="360"/>
      </w:pPr>
    </w:lvl>
    <w:lvl w:ilvl="5">
      <w:start w:val="1"/>
      <w:numFmt w:val="lowerRoman"/>
      <w:lvlText w:val="%6."/>
      <w:lvlJc w:val="right"/>
      <w:pPr>
        <w:ind w:left="7656" w:hanging="180"/>
      </w:pPr>
    </w:lvl>
    <w:lvl w:ilvl="6">
      <w:start w:val="1"/>
      <w:numFmt w:val="decimal"/>
      <w:lvlText w:val="%7."/>
      <w:lvlJc w:val="left"/>
      <w:pPr>
        <w:ind w:left="8376" w:hanging="360"/>
      </w:pPr>
    </w:lvl>
    <w:lvl w:ilvl="7">
      <w:start w:val="1"/>
      <w:numFmt w:val="lowerLetter"/>
      <w:lvlText w:val="%8."/>
      <w:lvlJc w:val="left"/>
      <w:pPr>
        <w:ind w:left="9096" w:hanging="360"/>
      </w:pPr>
    </w:lvl>
    <w:lvl w:ilvl="8">
      <w:start w:val="1"/>
      <w:numFmt w:val="lowerRoman"/>
      <w:lvlText w:val="%9."/>
      <w:lvlJc w:val="right"/>
      <w:pPr>
        <w:ind w:left="9816" w:hanging="180"/>
      </w:pPr>
    </w:lvl>
  </w:abstractNum>
  <w:abstractNum w:abstractNumId="7" w15:restartNumberingAfterBreak="0">
    <w:nsid w:val="3A9949EA"/>
    <w:multiLevelType w:val="multilevel"/>
    <w:tmpl w:val="B458423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56206A8"/>
    <w:multiLevelType w:val="hybridMultilevel"/>
    <w:tmpl w:val="9B8821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D1199A"/>
    <w:multiLevelType w:val="multilevel"/>
    <w:tmpl w:val="E188E38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CE511F"/>
    <w:multiLevelType w:val="multilevel"/>
    <w:tmpl w:val="D3CCCB3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3F91995"/>
    <w:multiLevelType w:val="multilevel"/>
    <w:tmpl w:val="50FC637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92E576D"/>
    <w:multiLevelType w:val="multilevel"/>
    <w:tmpl w:val="784EDF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C5714E9"/>
    <w:multiLevelType w:val="multilevel"/>
    <w:tmpl w:val="D1AC4F0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F67065D"/>
    <w:multiLevelType w:val="hybridMultilevel"/>
    <w:tmpl w:val="C79AFB6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B27F76"/>
    <w:multiLevelType w:val="multilevel"/>
    <w:tmpl w:val="34AC072C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382632055">
    <w:abstractNumId w:val="7"/>
  </w:num>
  <w:num w:numId="2" w16cid:durableId="398867545">
    <w:abstractNumId w:val="15"/>
  </w:num>
  <w:num w:numId="3" w16cid:durableId="1889955186">
    <w:abstractNumId w:val="3"/>
  </w:num>
  <w:num w:numId="4" w16cid:durableId="941960535">
    <w:abstractNumId w:val="2"/>
  </w:num>
  <w:num w:numId="5" w16cid:durableId="1984382857">
    <w:abstractNumId w:val="5"/>
  </w:num>
  <w:num w:numId="6" w16cid:durableId="1221283339">
    <w:abstractNumId w:val="10"/>
  </w:num>
  <w:num w:numId="7" w16cid:durableId="726298392">
    <w:abstractNumId w:val="13"/>
  </w:num>
  <w:num w:numId="8" w16cid:durableId="1883907949">
    <w:abstractNumId w:val="1"/>
  </w:num>
  <w:num w:numId="9" w16cid:durableId="6841343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6170172">
    <w:abstractNumId w:val="14"/>
  </w:num>
  <w:num w:numId="11" w16cid:durableId="1655405850">
    <w:abstractNumId w:val="4"/>
  </w:num>
  <w:num w:numId="12" w16cid:durableId="1690639878">
    <w:abstractNumId w:val="9"/>
  </w:num>
  <w:num w:numId="13" w16cid:durableId="1007368621">
    <w:abstractNumId w:val="11"/>
  </w:num>
  <w:num w:numId="14" w16cid:durableId="2012684301">
    <w:abstractNumId w:val="8"/>
  </w:num>
  <w:num w:numId="15" w16cid:durableId="2111124098">
    <w:abstractNumId w:val="12"/>
  </w:num>
  <w:num w:numId="16" w16cid:durableId="363605406">
    <w:abstractNumId w:val="6"/>
  </w:num>
  <w:num w:numId="17" w16cid:durableId="1979144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0AB"/>
    <w:rsid w:val="0009773C"/>
    <w:rsid w:val="000A0390"/>
    <w:rsid w:val="000F15F0"/>
    <w:rsid w:val="0011371B"/>
    <w:rsid w:val="00125799"/>
    <w:rsid w:val="00133B61"/>
    <w:rsid w:val="00186A0F"/>
    <w:rsid w:val="00197A75"/>
    <w:rsid w:val="001B0606"/>
    <w:rsid w:val="001C31DD"/>
    <w:rsid w:val="0022122D"/>
    <w:rsid w:val="00283EDB"/>
    <w:rsid w:val="00324E6E"/>
    <w:rsid w:val="003528AA"/>
    <w:rsid w:val="00470951"/>
    <w:rsid w:val="0047766E"/>
    <w:rsid w:val="00486A80"/>
    <w:rsid w:val="00532B44"/>
    <w:rsid w:val="005E48C6"/>
    <w:rsid w:val="005E5816"/>
    <w:rsid w:val="0068186B"/>
    <w:rsid w:val="007215DD"/>
    <w:rsid w:val="007C5426"/>
    <w:rsid w:val="0082102B"/>
    <w:rsid w:val="0083215E"/>
    <w:rsid w:val="00877E8D"/>
    <w:rsid w:val="00A368EC"/>
    <w:rsid w:val="00A63E67"/>
    <w:rsid w:val="00A64EDC"/>
    <w:rsid w:val="00A9011F"/>
    <w:rsid w:val="00AA3C86"/>
    <w:rsid w:val="00AB50AB"/>
    <w:rsid w:val="00AC3F05"/>
    <w:rsid w:val="00AE2028"/>
    <w:rsid w:val="00AE3F27"/>
    <w:rsid w:val="00B24971"/>
    <w:rsid w:val="00B3172F"/>
    <w:rsid w:val="00C51469"/>
    <w:rsid w:val="00CF33F9"/>
    <w:rsid w:val="00D66D18"/>
    <w:rsid w:val="00D81426"/>
    <w:rsid w:val="00DA5A1A"/>
    <w:rsid w:val="00DD68B9"/>
    <w:rsid w:val="00DF5489"/>
    <w:rsid w:val="00E227D3"/>
    <w:rsid w:val="00EF12E8"/>
    <w:rsid w:val="00F525DA"/>
    <w:rsid w:val="00FE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0758"/>
  <w15:docId w15:val="{43DC04CF-508E-4BDF-B24C-FAE4B789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widowControl w:val="0"/>
      <w:spacing w:after="0" w:line="240" w:lineRule="atLeast"/>
      <w:jc w:val="right"/>
    </w:pPr>
    <w:rPr>
      <w:rFonts w:ascii="Times New Roman" w:eastAsia="Times New Roman" w:hAnsi="Times New Roman"/>
      <w:b/>
      <w:bCs/>
      <w:iCs/>
      <w:sz w:val="18"/>
      <w:szCs w:val="24"/>
      <w:lang w:val="uk-UA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character" w:customStyle="1" w:styleId="11">
    <w:name w:val="Основной шрифт абзаца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Обычная таблица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qFormat/>
  </w:style>
  <w:style w:type="paragraph" w:customStyle="1" w:styleId="14">
    <w:name w:val="Текст выноски1"/>
    <w:basedOn w:val="10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15">
    <w:name w:val="Гиперссылка1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16">
    <w:name w:val="Просмотренная гиперссылка1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5">
    <w:name w:val="List Paragraph"/>
    <w:basedOn w:val="10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val="en-US" w:eastAsia="ru-RU"/>
    </w:rPr>
  </w:style>
  <w:style w:type="paragraph" w:customStyle="1" w:styleId="a6">
    <w:name w:val="Название"/>
    <w:basedOn w:val="1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MS Mincho" w:hAnsi="Times New Roman"/>
      <w:b/>
      <w:sz w:val="28"/>
      <w:szCs w:val="20"/>
      <w:lang w:val="uk-UA" w:eastAsia="ru-RU"/>
    </w:rPr>
  </w:style>
  <w:style w:type="character" w:customStyle="1" w:styleId="a7">
    <w:name w:val="Название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character" w:customStyle="1" w:styleId="17">
    <w:name w:val="Заголовок 1 Знак"/>
    <w:rPr>
      <w:b/>
      <w:bCs/>
      <w:iCs/>
      <w:w w:val="100"/>
      <w:position w:val="-1"/>
      <w:sz w:val="18"/>
      <w:szCs w:val="24"/>
      <w:effect w:val="none"/>
      <w:vertAlign w:val="baseline"/>
      <w:cs w:val="0"/>
      <w:em w:val="none"/>
      <w:lang w:val="uk-UA" w:bidi="ar-SA"/>
    </w:rPr>
  </w:style>
  <w:style w:type="paragraph" w:customStyle="1" w:styleId="21">
    <w:name w:val="Основной текст 21"/>
    <w:basedOn w:val="10"/>
    <w:pPr>
      <w:widowControl w:val="0"/>
      <w:spacing w:after="0" w:line="240" w:lineRule="auto"/>
    </w:pPr>
    <w:rPr>
      <w:rFonts w:ascii="Times New Roman" w:eastAsia="Times New Roman" w:hAnsi="Times New Roman"/>
      <w:b/>
      <w:bCs/>
      <w:i/>
      <w:iCs/>
      <w:sz w:val="24"/>
      <w:szCs w:val="20"/>
      <w:lang w:eastAsia="ru-RU"/>
    </w:rPr>
  </w:style>
  <w:style w:type="character" w:customStyle="1" w:styleId="apple-converted-space">
    <w:name w:val="apple-converted-space"/>
    <w:basedOn w:val="11"/>
    <w:rPr>
      <w:w w:val="100"/>
      <w:position w:val="-1"/>
      <w:effect w:val="none"/>
      <w:vertAlign w:val="baseline"/>
      <w:cs w:val="0"/>
      <w:em w:val="none"/>
    </w:rPr>
  </w:style>
  <w:style w:type="paragraph" w:customStyle="1" w:styleId="a8">
    <w:name w:val="Обычный (веб)"/>
    <w:basedOn w:val="10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eastAsia="ru-RU"/>
    </w:rPr>
  </w:style>
  <w:style w:type="character" w:customStyle="1" w:styleId="hps">
    <w:name w:val="hps"/>
    <w:rPr>
      <w:w w:val="100"/>
      <w:position w:val="-1"/>
      <w:effect w:val="none"/>
      <w:vertAlign w:val="baseline"/>
      <w:cs w:val="0"/>
      <w:em w:val="none"/>
    </w:rPr>
  </w:style>
  <w:style w:type="paragraph" w:customStyle="1" w:styleId="18">
    <w:name w:val="Абзац списку1"/>
    <w:basedOn w:val="10"/>
    <w:pPr>
      <w:spacing w:after="160" w:line="259" w:lineRule="auto"/>
      <w:ind w:left="720"/>
      <w:contextualSpacing/>
    </w:pPr>
    <w:rPr>
      <w:lang w:val="uk-UA"/>
    </w:rPr>
  </w:style>
  <w:style w:type="paragraph" w:customStyle="1" w:styleId="Paragraph">
    <w:name w:val="Paragraph"/>
    <w:basedOn w:val="a5"/>
    <w:pPr>
      <w:numPr>
        <w:ilvl w:val="3"/>
        <w:numId w:val="8"/>
      </w:numPr>
      <w:tabs>
        <w:tab w:val="left" w:pos="0"/>
      </w:tabs>
      <w:spacing w:before="240"/>
      <w:ind w:left="0" w:hanging="1"/>
      <w:jc w:val="both"/>
    </w:pPr>
    <w:rPr>
      <w:rFonts w:ascii="Arial" w:eastAsia="SimSun" w:hAnsi="Arial"/>
      <w:sz w:val="22"/>
      <w:lang w:val="ru-RU" w:eastAsia="en-US"/>
    </w:rPr>
  </w:style>
  <w:style w:type="paragraph" w:customStyle="1" w:styleId="TableHeader">
    <w:name w:val="TableHeader"/>
    <w:basedOn w:val="10"/>
    <w:pPr>
      <w:keepNext/>
      <w:keepLines/>
      <w:numPr>
        <w:ilvl w:val="2"/>
        <w:numId w:val="8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customStyle="1" w:styleId="Paragraph0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val="ru-RU" w:eastAsia="en-US" w:bidi="ar-SA"/>
    </w:rPr>
  </w:style>
  <w:style w:type="paragraph" w:customStyle="1" w:styleId="NormalBody">
    <w:name w:val="Normal Body"/>
    <w:basedOn w:val="10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BulletStd">
    <w:name w:val="List Bullet Std"/>
    <w:basedOn w:val="NormalBody"/>
    <w:pPr>
      <w:numPr>
        <w:numId w:val="9"/>
      </w:numPr>
      <w:ind w:left="-1" w:firstLine="357"/>
    </w:p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u2UCdQdkxCmEjM0d+bEWOQr1Qw==">CgMxLjA4AHIhMUYzR2lUREpnZGl4NzF5VFZ5MHNYNWlwUDBJWTZtd19H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10B80E8-868D-4456-A9D8-E89C2F184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4271</Words>
  <Characters>2435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Sofiia Hoshta</cp:lastModifiedBy>
  <cp:revision>2</cp:revision>
  <dcterms:created xsi:type="dcterms:W3CDTF">2023-10-30T10:38:00Z</dcterms:created>
  <dcterms:modified xsi:type="dcterms:W3CDTF">2023-10-30T10:38:00Z</dcterms:modified>
</cp:coreProperties>
</file>