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8E3" w:rsidRPr="008B41F5" w:rsidRDefault="00EB08E3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EB08E3" w:rsidRPr="008B41F5" w:rsidRDefault="00EB08E3" w:rsidP="00DA2FA1">
      <w:pPr>
        <w:pStyle w:val="3"/>
        <w:spacing w:before="0"/>
        <w:jc w:val="center"/>
        <w:rPr>
          <w:rFonts w:ascii="Times New Roman" w:hAnsi="Times New Roman"/>
          <w:color w:val="000000"/>
          <w:sz w:val="22"/>
          <w:szCs w:val="22"/>
          <w:lang w:val="uk-UA"/>
        </w:rPr>
      </w:pPr>
      <w:bookmarkStart w:id="1" w:name="_Toc417998012"/>
      <w:r w:rsidRPr="008B41F5">
        <w:rPr>
          <w:rFonts w:ascii="Times New Roman" w:hAnsi="Times New Roman"/>
          <w:color w:val="000000"/>
          <w:sz w:val="22"/>
          <w:szCs w:val="22"/>
          <w:lang w:val="uk-UA"/>
        </w:rPr>
        <w:t>Замовлення на закупівлю</w:t>
      </w:r>
      <w:bookmarkEnd w:id="1"/>
    </w:p>
    <w:p w:rsidR="00EB08E3" w:rsidRPr="008B41F5" w:rsidRDefault="00EB08E3" w:rsidP="00EB08E3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3815"/>
        <w:gridCol w:w="1004"/>
        <w:gridCol w:w="2074"/>
      </w:tblGrid>
      <w:tr w:rsidR="00EB08E3" w:rsidRPr="008B41F5" w:rsidTr="00453425">
        <w:trPr>
          <w:cantSplit/>
          <w:trHeight w:val="45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E3" w:rsidRPr="008B41F5" w:rsidRDefault="00EB08E3">
            <w:pPr>
              <w:tabs>
                <w:tab w:val="left" w:pos="5366"/>
              </w:tabs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E720BB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Ініціатор (ПІБ працівника, посада)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5B" w:rsidRDefault="006F3A5B" w:rsidP="00453425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Конончук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Світлана Григорівна</w:t>
            </w:r>
          </w:p>
          <w:p w:rsidR="006F3A5B" w:rsidRPr="008B41F5" w:rsidRDefault="006F3A5B" w:rsidP="00453425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Виконавча директорка УНЦПД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E3" w:rsidRPr="008B41F5" w:rsidRDefault="00EB08E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Дата подання </w:t>
            </w:r>
          </w:p>
          <w:p w:rsidR="00EB08E3" w:rsidRPr="008B41F5" w:rsidRDefault="00EB08E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«</w:t>
            </w:r>
            <w:r w:rsidR="0045342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</w:t>
            </w:r>
            <w:r w:rsidRPr="008B41F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» </w:t>
            </w:r>
            <w:r w:rsidR="0045342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липня</w:t>
            </w:r>
            <w:r w:rsidR="004702A3" w:rsidRPr="008B41F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Pr="008B41F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20</w:t>
            </w:r>
            <w:r w:rsidR="006F3A5B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20</w:t>
            </w:r>
            <w:r w:rsidR="004702A3" w:rsidRPr="008B41F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Pr="008B41F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р.</w:t>
            </w:r>
          </w:p>
          <w:p w:rsidR="00EB08E3" w:rsidRPr="008B41F5" w:rsidRDefault="00EB08E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  <w:p w:rsidR="00EB08E3" w:rsidRDefault="005C1D44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Очікувана дата отримання послуг</w:t>
            </w:r>
            <w:r w:rsidR="00EB08E3" w:rsidRPr="008B41F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D809AF" w:rsidRPr="008B41F5" w:rsidRDefault="00D809AF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  <w:p w:rsidR="00EB08E3" w:rsidRPr="008B41F5" w:rsidRDefault="00453425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Рік з моменту підписання договору</w:t>
            </w:r>
          </w:p>
          <w:p w:rsidR="00EB08E3" w:rsidRPr="008B41F5" w:rsidRDefault="00EB08E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453425" w:rsidRPr="008B41F5" w:rsidTr="00490471">
        <w:trPr>
          <w:cantSplit/>
          <w:trHeight w:val="397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425" w:rsidRPr="008B41F5" w:rsidRDefault="00453425">
            <w:pPr>
              <w:pStyle w:val="SubheadB"/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  <w:t xml:space="preserve">Номер/назва проекту </w:t>
            </w:r>
          </w:p>
        </w:tc>
        <w:tc>
          <w:tcPr>
            <w:tcW w:w="6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425" w:rsidRPr="008B41F5" w:rsidRDefault="00453425" w:rsidP="00453425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Усі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>проєкти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 УНЦПД</w:t>
            </w:r>
          </w:p>
        </w:tc>
      </w:tr>
      <w:tr w:rsidR="00EB08E3" w:rsidRPr="008B41F5" w:rsidTr="008B41F5">
        <w:trPr>
          <w:cantSplit/>
          <w:trHeight w:val="5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08E3" w:rsidRPr="008B41F5" w:rsidRDefault="00EB08E3">
            <w:pPr>
              <w:tabs>
                <w:tab w:val="left" w:pos="5366"/>
              </w:tabs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08E3" w:rsidRPr="008B41F5" w:rsidRDefault="00EB08E3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 xml:space="preserve">Назва товару чи послуги, що пропонується придбати </w:t>
            </w:r>
          </w:p>
          <w:p w:rsidR="00EB08E3" w:rsidRPr="008B41F5" w:rsidRDefault="00EB08E3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(основні технічні вимоги)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08E3" w:rsidRPr="008B41F5" w:rsidRDefault="00EB08E3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08E3" w:rsidRPr="008B41F5" w:rsidRDefault="00EB08E3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Орієнтовна вартість у грн.</w:t>
            </w:r>
            <w:r w:rsidR="0061371C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 xml:space="preserve"> та дол. США </w:t>
            </w:r>
          </w:p>
        </w:tc>
      </w:tr>
      <w:tr w:rsidR="00EB08E3" w:rsidRPr="008B41F5" w:rsidTr="008B41F5">
        <w:trPr>
          <w:cantSplit/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A3" w:rsidRPr="008B41F5" w:rsidRDefault="004702A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E3" w:rsidRPr="008B41F5" w:rsidRDefault="00860A7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Логістичні послуги (організація ділових заходів, конференцій, семінарів, тренінгів, тощо)</w:t>
            </w:r>
            <w:r w:rsidR="00D3562A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на території України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8E3" w:rsidRPr="008B41F5" w:rsidRDefault="006F3A5B" w:rsidP="0027762A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F" w:rsidRDefault="00D809AF">
            <w:pPr>
              <w:tabs>
                <w:tab w:val="left" w:pos="5366"/>
              </w:tabs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  <w:p w:rsidR="00EB08E3" w:rsidRPr="0061371C" w:rsidRDefault="00D03A26" w:rsidP="00AD61CE">
            <w:pPr>
              <w:ind w:left="720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-</w:t>
            </w:r>
            <w:r w:rsidR="00D809AF" w:rsidRPr="0061371C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</w:tc>
      </w:tr>
      <w:tr w:rsidR="00EB08E3" w:rsidRPr="008B41F5" w:rsidTr="004702A3">
        <w:trPr>
          <w:cantSplit/>
          <w:trHeight w:val="3039"/>
        </w:trPr>
        <w:tc>
          <w:tcPr>
            <w:tcW w:w="9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A3" w:rsidRPr="008B41F5" w:rsidRDefault="004702A3" w:rsidP="004702A3">
            <w:pPr>
              <w:tabs>
                <w:tab w:val="left" w:pos="2685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sz w:val="22"/>
                <w:szCs w:val="22"/>
                <w:lang w:val="uk-UA"/>
              </w:rPr>
              <w:tab/>
            </w:r>
          </w:p>
          <w:p w:rsidR="0006537B" w:rsidRPr="000E5614" w:rsidRDefault="0006537B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0E561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Для підтримки належного функціонування організації </w:t>
            </w:r>
            <w:r w:rsidR="000E5614" w:rsidRPr="000E561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 організації заходів на території України УНЦПД стикнувся з потребою обрати нового постачальника логістичних послуг (організація ділових заходів, конференцій, семінарів, тренінгів, тощо).</w:t>
            </w:r>
          </w:p>
          <w:p w:rsidR="000E5614" w:rsidRDefault="000E5614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  <w:p w:rsidR="00EB08E3" w:rsidRPr="008B41F5" w:rsidRDefault="00EB08E3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 xml:space="preserve">Вимоги до постачальника товарів, робіт, послуг: </w:t>
            </w:r>
          </w:p>
          <w:p w:rsidR="0006537B" w:rsidRPr="0006537B" w:rsidRDefault="0006537B" w:rsidP="0006537B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eastAsia="Arial" w:hAnsi="Times New Roman"/>
                <w:kern w:val="0"/>
                <w:sz w:val="24"/>
                <w:szCs w:val="24"/>
                <w:lang w:val="ru-RU" w:eastAsia="en-US"/>
              </w:rPr>
            </w:pP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конференц-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сервісу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всій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території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організація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конференцій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ділових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тренінгів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тощо</w:t>
            </w:r>
            <w:proofErr w:type="spellEnd"/>
          </w:p>
          <w:p w:rsidR="0006537B" w:rsidRPr="0006537B" w:rsidRDefault="0006537B" w:rsidP="0006537B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Бронювання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оформлення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авіа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залізничних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автобусних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квитків</w:t>
            </w:r>
            <w:proofErr w:type="spellEnd"/>
          </w:p>
          <w:p w:rsidR="0006537B" w:rsidRPr="0006537B" w:rsidRDefault="0006537B" w:rsidP="0006537B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Бронювання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готелів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всій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території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України</w:t>
            </w:r>
            <w:proofErr w:type="spellEnd"/>
          </w:p>
          <w:p w:rsidR="0006537B" w:rsidRPr="0006537B" w:rsidRDefault="0006537B" w:rsidP="0006537B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технічного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публічних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екранів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фліпчартів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мультимедійних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проекторів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принтерів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ноутбуків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тощо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), систем </w:t>
            </w:r>
            <w:proofErr w:type="spellStart"/>
            <w:proofErr w:type="gram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звукопосилення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 (</w:t>
            </w:r>
            <w:proofErr w:type="spellStart"/>
            <w:proofErr w:type="gram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радіо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мікрофони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колонки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тощо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синхронний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переклад (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обладнанням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для перекладу,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кабіна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перекладачів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приймачі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навушниками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перекладачі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синхронного та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послідовного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перекладу)</w:t>
            </w:r>
          </w:p>
          <w:p w:rsidR="0006537B" w:rsidRPr="0006537B" w:rsidRDefault="0006537B" w:rsidP="0006537B">
            <w:pPr>
              <w:widowControl/>
              <w:numPr>
                <w:ilvl w:val="0"/>
                <w:numId w:val="4"/>
              </w:numPr>
              <w:jc w:val="left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Організація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харчування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публічних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фуршети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кава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-паузи,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сніданки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обіди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вечері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тощо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)</w:t>
            </w:r>
          </w:p>
          <w:p w:rsidR="0006537B" w:rsidRPr="0006537B" w:rsidRDefault="0006537B" w:rsidP="0006537B">
            <w:pPr>
              <w:widowControl/>
              <w:numPr>
                <w:ilvl w:val="0"/>
                <w:numId w:val="4"/>
              </w:numPr>
              <w:rPr>
                <w:rFonts w:ascii="Calibri" w:eastAsia="Calibri" w:hAnsi="Calibri"/>
                <w:bCs/>
                <w:sz w:val="22"/>
                <w:szCs w:val="22"/>
                <w:lang w:val="ru-RU"/>
              </w:rPr>
            </w:pPr>
            <w:proofErr w:type="spellStart"/>
            <w:r w:rsidRPr="0006537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Закріплення</w:t>
            </w:r>
            <w:proofErr w:type="spellEnd"/>
            <w:r w:rsidRPr="0006537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06537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організацією</w:t>
            </w:r>
            <w:proofErr w:type="spellEnd"/>
            <w:r w:rsidRPr="0006537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06537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постійного</w:t>
            </w:r>
            <w:proofErr w:type="spellEnd"/>
            <w:r w:rsidRPr="0006537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менеджера з </w:t>
            </w:r>
            <w:proofErr w:type="spellStart"/>
            <w:r w:rsidRPr="0006537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супроводу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систента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під</w:t>
            </w:r>
            <w:proofErr w:type="spellEnd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 час </w:t>
            </w:r>
            <w:proofErr w:type="spellStart"/>
            <w:r w:rsidRPr="0006537B">
              <w:rPr>
                <w:rFonts w:ascii="Times New Roman" w:eastAsia="Arial" w:hAnsi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06537B">
              <w:rPr>
                <w:bCs/>
                <w:lang w:val="ru-RU"/>
              </w:rPr>
              <w:t>;</w:t>
            </w:r>
          </w:p>
          <w:p w:rsidR="0006537B" w:rsidRPr="0006537B" w:rsidRDefault="0006537B" w:rsidP="0006537B">
            <w:pPr>
              <w:widowControl/>
              <w:numPr>
                <w:ilvl w:val="0"/>
                <w:numId w:val="4"/>
              </w:num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 w:rsidRPr="000653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Організація</w:t>
            </w:r>
            <w:proofErr w:type="spellEnd"/>
            <w:r w:rsidRPr="000653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53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заходів</w:t>
            </w:r>
            <w:proofErr w:type="spellEnd"/>
            <w:r w:rsidRPr="000653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 онлайн </w:t>
            </w:r>
            <w:proofErr w:type="spellStart"/>
            <w:r w:rsidRPr="000653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форматі</w:t>
            </w:r>
            <w:proofErr w:type="spellEnd"/>
            <w:r w:rsidRPr="0006537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1A6132" w:rsidRDefault="001A6132" w:rsidP="001A6132">
            <w:pPr>
              <w:pStyle w:val="1"/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:rsidR="00453425" w:rsidRPr="008B41F5" w:rsidRDefault="00453425" w:rsidP="00453425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 xml:space="preserve">Рекомендована процедура: 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Конкурсний відбір (тендер)</w:t>
            </w:r>
          </w:p>
          <w:p w:rsidR="00453425" w:rsidRPr="00453425" w:rsidRDefault="00453425" w:rsidP="00453425">
            <w:pPr>
              <w:widowControl/>
              <w:shd w:val="clear" w:color="auto" w:fill="FFFFFF"/>
              <w:jc w:val="left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Орієнтовна вартість послуг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з організації ділових заходів, конференцій, семінарів, тренінгів, тощо</w:t>
            </w:r>
            <w:r w:rsidRPr="008B41F5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  <w:lang w:val="uk-UA"/>
              </w:rPr>
              <w:t xml:space="preserve"> з</w:t>
            </w:r>
            <w:r w:rsidRPr="008B41F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находиться в діапазоні </w:t>
            </w:r>
            <w:r w:rsidRPr="00077C9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більше </w:t>
            </w:r>
            <w:r w:rsidRPr="00453425">
              <w:rPr>
                <w:rFonts w:ascii="Times New Roman" w:hAnsi="Times New Roman"/>
                <w:sz w:val="22"/>
                <w:szCs w:val="22"/>
                <w:lang w:val="ru-RU"/>
              </w:rPr>
              <w:t>$</w:t>
            </w:r>
            <w:r w:rsidRPr="00077C92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499</w:t>
            </w:r>
            <w:r w:rsidRPr="00077C9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США</w:t>
            </w:r>
            <w:r w:rsidRPr="008B41F5">
              <w:rPr>
                <w:rFonts w:ascii="Times New Roman" w:hAnsi="Times New Roman"/>
                <w:sz w:val="22"/>
                <w:szCs w:val="22"/>
                <w:lang w:val="uk-UA"/>
              </w:rPr>
              <w:t>. Зважаючи на те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Pr="008B41F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що УНЦПД постійно користується даними видами послуг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а сума перевищує зазначений у Посібнику по здійсненню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закупівель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товарів і послуг</w:t>
            </w:r>
            <w:r w:rsidR="00D03A26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показник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Pr="008B41F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рекомендую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проводити тендер і обрати постійного постачальника</w:t>
            </w:r>
            <w:r w:rsidRPr="008B41F5">
              <w:rPr>
                <w:rFonts w:ascii="Times New Roman" w:hAnsi="Times New Roman"/>
                <w:sz w:val="22"/>
                <w:szCs w:val="22"/>
                <w:lang w:val="uk-UA"/>
              </w:rPr>
              <w:t>.</w:t>
            </w:r>
          </w:p>
          <w:p w:rsidR="00CF7EFB" w:rsidRPr="008B41F5" w:rsidRDefault="00CF7EFB" w:rsidP="00CF7EFB">
            <w:pPr>
              <w:pStyle w:val="1"/>
              <w:spacing w:after="0"/>
              <w:jc w:val="both"/>
              <w:rPr>
                <w:rFonts w:ascii="Times New Roman" w:hAnsi="Times New Roman"/>
              </w:rPr>
            </w:pPr>
          </w:p>
          <w:p w:rsidR="00EB08E3" w:rsidRPr="008B41F5" w:rsidRDefault="00EB08E3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  <w:r w:rsidRPr="008B41F5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 xml:space="preserve">Підписи: </w:t>
            </w:r>
          </w:p>
          <w:tbl>
            <w:tblPr>
              <w:tblW w:w="14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390"/>
              <w:gridCol w:w="2693"/>
              <w:gridCol w:w="3881"/>
              <w:gridCol w:w="3655"/>
            </w:tblGrid>
            <w:tr w:rsidR="00EB08E3" w:rsidRPr="008B41F5" w:rsidTr="00453425"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8B41F5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Посада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8B41F5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Підпис</w:t>
                  </w:r>
                </w:p>
              </w:tc>
              <w:tc>
                <w:tcPr>
                  <w:tcW w:w="3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8B41F5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Дата</w:t>
                  </w:r>
                </w:p>
              </w:tc>
              <w:tc>
                <w:tcPr>
                  <w:tcW w:w="3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8B41F5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Коментарі</w:t>
                  </w:r>
                </w:p>
              </w:tc>
            </w:tr>
            <w:tr w:rsidR="00EB08E3" w:rsidRPr="008B41F5" w:rsidTr="00453425">
              <w:trPr>
                <w:trHeight w:val="397"/>
              </w:trPr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B08E3" w:rsidRPr="008B41F5" w:rsidRDefault="00EB08E3" w:rsidP="00453425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 w:rsidRPr="008B41F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Ініціатор</w:t>
                  </w:r>
                  <w:r w:rsidR="00580886" w:rsidRPr="008B41F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="00453425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Конончук</w:t>
                  </w:r>
                  <w:proofErr w:type="spellEnd"/>
                  <w:r w:rsidR="00453425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С</w:t>
                  </w:r>
                  <w:r w:rsidR="00E720BB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. </w:t>
                  </w:r>
                  <w:r w:rsidR="00453425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Г</w:t>
                  </w:r>
                  <w:r w:rsidR="00E720BB">
                    <w:rPr>
                      <w:rFonts w:ascii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3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3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EB08E3" w:rsidRPr="008B41F5" w:rsidTr="00453425">
              <w:trPr>
                <w:trHeight w:val="397"/>
              </w:trPr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B08E3" w:rsidRPr="008B41F5" w:rsidRDefault="00EE6EBC" w:rsidP="00453425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Фінансовий </w:t>
                  </w:r>
                  <w:r w:rsidR="0045342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менеджер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 w:rsidR="0045342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Коваль 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  <w:r w:rsidR="00453425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Г.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3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3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EB08E3" w:rsidRPr="008B41F5" w:rsidTr="00453425">
              <w:trPr>
                <w:trHeight w:val="397"/>
              </w:trPr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B08E3" w:rsidRPr="008B41F5" w:rsidRDefault="00453425" w:rsidP="00453425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Адміністративний менеджер</w:t>
                  </w:r>
                  <w:r w:rsidR="00077C92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Скворцова В.О.</w:t>
                  </w:r>
                  <w:r w:rsidR="00077C92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3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3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08E3" w:rsidRPr="008B41F5" w:rsidRDefault="00EB08E3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:rsidR="00EB08E3" w:rsidRPr="008B41F5" w:rsidRDefault="00EB08E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</w:tr>
    </w:tbl>
    <w:p w:rsidR="00EB08E3" w:rsidRPr="008B41F5" w:rsidRDefault="00EB08E3" w:rsidP="00EB08E3">
      <w:pPr>
        <w:rPr>
          <w:rFonts w:ascii="Times New Roman" w:hAnsi="Times New Roman"/>
          <w:sz w:val="22"/>
          <w:szCs w:val="22"/>
          <w:lang w:val="ru-RU"/>
        </w:rPr>
      </w:pPr>
    </w:p>
    <w:sectPr w:rsidR="00EB08E3" w:rsidRPr="008B41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2556C"/>
    <w:multiLevelType w:val="hybridMultilevel"/>
    <w:tmpl w:val="C846D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2560E57"/>
    <w:multiLevelType w:val="hybridMultilevel"/>
    <w:tmpl w:val="E84AE1D2"/>
    <w:lvl w:ilvl="0" w:tplc="ACEEA36C">
      <w:numFmt w:val="bullet"/>
      <w:lvlText w:val="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F5D3D"/>
    <w:multiLevelType w:val="hybridMultilevel"/>
    <w:tmpl w:val="7B307EB0"/>
    <w:lvl w:ilvl="0" w:tplc="368AB7A2">
      <w:numFmt w:val="bullet"/>
      <w:lvlText w:val="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8E3"/>
    <w:rsid w:val="00031529"/>
    <w:rsid w:val="0006537B"/>
    <w:rsid w:val="00077C92"/>
    <w:rsid w:val="000D5DE1"/>
    <w:rsid w:val="000E5614"/>
    <w:rsid w:val="0010427E"/>
    <w:rsid w:val="00152B27"/>
    <w:rsid w:val="00185C25"/>
    <w:rsid w:val="001A6132"/>
    <w:rsid w:val="001E5F05"/>
    <w:rsid w:val="00211433"/>
    <w:rsid w:val="002114E2"/>
    <w:rsid w:val="0021539F"/>
    <w:rsid w:val="00222D57"/>
    <w:rsid w:val="0022710A"/>
    <w:rsid w:val="00234476"/>
    <w:rsid w:val="00261C9F"/>
    <w:rsid w:val="0027762A"/>
    <w:rsid w:val="0032188C"/>
    <w:rsid w:val="003E1EC6"/>
    <w:rsid w:val="003F33EF"/>
    <w:rsid w:val="00453425"/>
    <w:rsid w:val="004702A3"/>
    <w:rsid w:val="0047495A"/>
    <w:rsid w:val="00484429"/>
    <w:rsid w:val="00487526"/>
    <w:rsid w:val="00490471"/>
    <w:rsid w:val="004A5483"/>
    <w:rsid w:val="004C5932"/>
    <w:rsid w:val="00527BCE"/>
    <w:rsid w:val="0055754C"/>
    <w:rsid w:val="00580886"/>
    <w:rsid w:val="00581A84"/>
    <w:rsid w:val="005A756E"/>
    <w:rsid w:val="005C1D44"/>
    <w:rsid w:val="005E63D2"/>
    <w:rsid w:val="005E7748"/>
    <w:rsid w:val="00607E47"/>
    <w:rsid w:val="0061371C"/>
    <w:rsid w:val="00636D5B"/>
    <w:rsid w:val="00643959"/>
    <w:rsid w:val="006A5D4E"/>
    <w:rsid w:val="006D6A4F"/>
    <w:rsid w:val="006F3A5B"/>
    <w:rsid w:val="00704AF5"/>
    <w:rsid w:val="007966F7"/>
    <w:rsid w:val="00820D60"/>
    <w:rsid w:val="00860A73"/>
    <w:rsid w:val="008729BE"/>
    <w:rsid w:val="008A239B"/>
    <w:rsid w:val="008B41F5"/>
    <w:rsid w:val="008E3362"/>
    <w:rsid w:val="008E672F"/>
    <w:rsid w:val="00915DC3"/>
    <w:rsid w:val="009544E1"/>
    <w:rsid w:val="009916D9"/>
    <w:rsid w:val="009E597B"/>
    <w:rsid w:val="009E6863"/>
    <w:rsid w:val="00A05DD6"/>
    <w:rsid w:val="00A31F7D"/>
    <w:rsid w:val="00A41F3B"/>
    <w:rsid w:val="00A5537B"/>
    <w:rsid w:val="00A90AA5"/>
    <w:rsid w:val="00AD61CE"/>
    <w:rsid w:val="00AE54CD"/>
    <w:rsid w:val="00B5704E"/>
    <w:rsid w:val="00B90871"/>
    <w:rsid w:val="00C4665B"/>
    <w:rsid w:val="00CF7EFB"/>
    <w:rsid w:val="00D03A26"/>
    <w:rsid w:val="00D03F91"/>
    <w:rsid w:val="00D33965"/>
    <w:rsid w:val="00D3562A"/>
    <w:rsid w:val="00D809AF"/>
    <w:rsid w:val="00DA2FA1"/>
    <w:rsid w:val="00E50E68"/>
    <w:rsid w:val="00E720BB"/>
    <w:rsid w:val="00E77E99"/>
    <w:rsid w:val="00EB08E3"/>
    <w:rsid w:val="00EB2AEF"/>
    <w:rsid w:val="00EC148B"/>
    <w:rsid w:val="00EE1DD1"/>
    <w:rsid w:val="00EE6EBC"/>
    <w:rsid w:val="00E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C7E07-A8C0-4686-8BC2-1073D6FB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E3"/>
    <w:pPr>
      <w:widowControl w:val="0"/>
      <w:jc w:val="both"/>
    </w:pPr>
    <w:rPr>
      <w:rFonts w:ascii="Arial" w:eastAsia="SimSun" w:hAnsi="Arial"/>
      <w:kern w:val="2"/>
      <w:lang w:eastAsia="zh-CN"/>
    </w:rPr>
  </w:style>
  <w:style w:type="paragraph" w:styleId="3">
    <w:name w:val="heading 3"/>
    <w:basedOn w:val="a"/>
    <w:next w:val="a"/>
    <w:link w:val="30"/>
    <w:qFormat/>
    <w:rsid w:val="00EB08E3"/>
    <w:pPr>
      <w:keepNext/>
      <w:keepLines/>
      <w:widowControl/>
      <w:spacing w:before="200"/>
      <w:jc w:val="left"/>
      <w:outlineLvl w:val="2"/>
    </w:pPr>
    <w:rPr>
      <w:rFonts w:ascii="Cambria" w:hAnsi="Cambria"/>
      <w:b/>
      <w:color w:val="4F81BD"/>
      <w:kern w:val="0"/>
      <w:sz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B08E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locked/>
    <w:rsid w:val="00EB08E3"/>
    <w:rPr>
      <w:rFonts w:ascii="Cambria" w:eastAsia="SimSun" w:hAnsi="Cambria"/>
      <w:b/>
      <w:color w:val="4F81BD"/>
      <w:sz w:val="24"/>
      <w:lang w:val="en-US" w:eastAsia="en-US" w:bidi="ar-SA"/>
    </w:rPr>
  </w:style>
  <w:style w:type="character" w:customStyle="1" w:styleId="a4">
    <w:name w:val="Текст примечания Знак"/>
    <w:link w:val="a5"/>
    <w:semiHidden/>
    <w:locked/>
    <w:rsid w:val="00EB08E3"/>
    <w:rPr>
      <w:rFonts w:ascii="SimSun" w:eastAsia="SimSun" w:hAnsi="SimSun"/>
      <w:kern w:val="2"/>
      <w:lang w:val="en-US" w:eastAsia="zh-CN" w:bidi="ar-SA"/>
    </w:rPr>
  </w:style>
  <w:style w:type="paragraph" w:styleId="a5">
    <w:name w:val="annotation text"/>
    <w:basedOn w:val="a"/>
    <w:link w:val="a4"/>
    <w:semiHidden/>
    <w:rsid w:val="00EB08E3"/>
    <w:rPr>
      <w:rFonts w:ascii="SimSun" w:hAnsi="SimSun"/>
    </w:rPr>
  </w:style>
  <w:style w:type="paragraph" w:customStyle="1" w:styleId="SubheadB">
    <w:name w:val="Subhead B"/>
    <w:basedOn w:val="a"/>
    <w:rsid w:val="00EB08E3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character" w:styleId="a6">
    <w:name w:val="annotation reference"/>
    <w:semiHidden/>
    <w:rsid w:val="00EB08E3"/>
    <w:rPr>
      <w:rFonts w:ascii="Times New Roman" w:hAnsi="Times New Roman" w:cs="Times New Roman" w:hint="default"/>
      <w:sz w:val="16"/>
    </w:rPr>
  </w:style>
  <w:style w:type="paragraph" w:customStyle="1" w:styleId="1">
    <w:name w:val="Абзац списку1"/>
    <w:basedOn w:val="a"/>
    <w:uiPriority w:val="99"/>
    <w:rsid w:val="00CF7EFB"/>
    <w:pPr>
      <w:widowControl/>
      <w:spacing w:after="160" w:line="259" w:lineRule="auto"/>
      <w:ind w:left="720"/>
      <w:contextualSpacing/>
      <w:jc w:val="left"/>
    </w:pPr>
    <w:rPr>
      <w:rFonts w:ascii="Calibri" w:eastAsia="Times New Roman" w:hAnsi="Calibri"/>
      <w:kern w:val="0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UCL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Daryna Stepanyuk</dc:creator>
  <cp:keywords/>
  <dc:description/>
  <cp:lastModifiedBy>Valeriya Skvortsova</cp:lastModifiedBy>
  <cp:revision>2</cp:revision>
  <cp:lastPrinted>2019-05-03T09:45:00Z</cp:lastPrinted>
  <dcterms:created xsi:type="dcterms:W3CDTF">2020-07-08T10:29:00Z</dcterms:created>
  <dcterms:modified xsi:type="dcterms:W3CDTF">2020-07-08T10:29:00Z</dcterms:modified>
</cp:coreProperties>
</file>