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D81" w:rsidRPr="00550D81" w:rsidRDefault="009E1441" w:rsidP="00550D81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50D81">
        <w:rPr>
          <w:rFonts w:ascii="Times New Roman" w:hAnsi="Times New Roman" w:cs="Times New Roman"/>
          <w:b/>
          <w:sz w:val="24"/>
          <w:szCs w:val="24"/>
          <w:lang w:val="uk-UA"/>
        </w:rPr>
        <w:t>Оголошення</w:t>
      </w:r>
    </w:p>
    <w:p w:rsidR="00550D81" w:rsidRPr="00550D81" w:rsidRDefault="00550D81" w:rsidP="00550D81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50D81">
        <w:rPr>
          <w:rFonts w:ascii="Times New Roman" w:hAnsi="Times New Roman" w:cs="Times New Roman"/>
          <w:b/>
          <w:sz w:val="24"/>
          <w:szCs w:val="24"/>
          <w:lang w:val="uk-UA"/>
        </w:rPr>
        <w:t>Тендер на проведення кількісного соціологічного опитування</w:t>
      </w:r>
    </w:p>
    <w:p w:rsidR="00914817" w:rsidRPr="00550D81" w:rsidRDefault="00C94E18" w:rsidP="00550D81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50D81">
        <w:rPr>
          <w:rFonts w:ascii="Times New Roman" w:hAnsi="Times New Roman" w:cs="Times New Roman"/>
          <w:sz w:val="24"/>
          <w:szCs w:val="24"/>
          <w:lang w:val="uk-UA"/>
        </w:rPr>
        <w:t xml:space="preserve">Запрошуємо  постачальників  </w:t>
      </w:r>
      <w:r w:rsidR="00550D81">
        <w:rPr>
          <w:rFonts w:ascii="Times New Roman" w:hAnsi="Times New Roman" w:cs="Times New Roman"/>
          <w:sz w:val="24"/>
          <w:szCs w:val="24"/>
          <w:lang w:val="uk-UA"/>
        </w:rPr>
        <w:t>взяти</w:t>
      </w:r>
      <w:r w:rsidRPr="00550D81">
        <w:rPr>
          <w:rFonts w:ascii="Times New Roman" w:hAnsi="Times New Roman" w:cs="Times New Roman"/>
          <w:sz w:val="24"/>
          <w:szCs w:val="24"/>
          <w:lang w:val="uk-UA"/>
        </w:rPr>
        <w:t xml:space="preserve"> участь у тендері в </w:t>
      </w:r>
      <w:r w:rsidRPr="00550D8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рамках проекту “Свобода пересування для кожного: реформа системи реєстрації місця проживання в Україні”, що виконується </w:t>
      </w:r>
      <w:r w:rsidR="00042FF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C64E2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низкою громадських організацій - </w:t>
      </w:r>
      <w:r w:rsidR="00042FF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81">
        <w:rPr>
          <w:rFonts w:ascii="Times New Roman" w:eastAsia="Times New Roman" w:hAnsi="Times New Roman" w:cs="Times New Roman"/>
          <w:sz w:val="24"/>
          <w:szCs w:val="24"/>
          <w:lang w:val="uk-UA"/>
        </w:rPr>
        <w:t>«</w:t>
      </w:r>
      <w:r w:rsidRPr="00550D81">
        <w:rPr>
          <w:rFonts w:ascii="Times New Roman" w:eastAsia="Times New Roman" w:hAnsi="Times New Roman" w:cs="Times New Roman"/>
          <w:sz w:val="24"/>
          <w:szCs w:val="24"/>
          <w:lang w:val="uk-UA"/>
        </w:rPr>
        <w:t>Центр інформації про права людини</w:t>
      </w:r>
      <w:r w:rsidR="00550D81">
        <w:rPr>
          <w:rFonts w:ascii="Times New Roman" w:eastAsia="Times New Roman" w:hAnsi="Times New Roman" w:cs="Times New Roman"/>
          <w:sz w:val="24"/>
          <w:szCs w:val="24"/>
          <w:lang w:val="uk-UA"/>
        </w:rPr>
        <w:t>»</w:t>
      </w:r>
      <w:r w:rsidRPr="00550D81">
        <w:rPr>
          <w:rFonts w:ascii="Times New Roman" w:eastAsia="Times New Roman" w:hAnsi="Times New Roman" w:cs="Times New Roman"/>
          <w:sz w:val="24"/>
          <w:szCs w:val="24"/>
          <w:lang w:val="uk-UA"/>
        </w:rPr>
        <w:t>, «Українськи</w:t>
      </w:r>
      <w:r w:rsidR="00DB37DC">
        <w:rPr>
          <w:rFonts w:ascii="Times New Roman" w:eastAsia="Times New Roman" w:hAnsi="Times New Roman" w:cs="Times New Roman"/>
          <w:sz w:val="24"/>
          <w:szCs w:val="24"/>
          <w:lang w:val="uk-UA"/>
        </w:rPr>
        <w:t>й</w:t>
      </w:r>
      <w:r w:rsidRPr="00550D8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незалежни</w:t>
      </w:r>
      <w:r w:rsidR="00DB37D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й </w:t>
      </w:r>
      <w:r w:rsidRPr="00550D81">
        <w:rPr>
          <w:rFonts w:ascii="Times New Roman" w:eastAsia="Times New Roman" w:hAnsi="Times New Roman" w:cs="Times New Roman"/>
          <w:sz w:val="24"/>
          <w:szCs w:val="24"/>
          <w:lang w:val="uk-UA"/>
        </w:rPr>
        <w:t>ц</w:t>
      </w:r>
      <w:r w:rsidR="00550D8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ентр політичних досліджень», </w:t>
      </w:r>
      <w:r w:rsidR="00C64E24">
        <w:rPr>
          <w:rFonts w:ascii="Times New Roman" w:eastAsia="Times New Roman" w:hAnsi="Times New Roman" w:cs="Times New Roman"/>
          <w:sz w:val="24"/>
          <w:szCs w:val="24"/>
          <w:lang w:val="uk-UA"/>
        </w:rPr>
        <w:t>а</w:t>
      </w:r>
      <w:r w:rsidRPr="00550D81">
        <w:rPr>
          <w:rFonts w:ascii="Times New Roman" w:eastAsia="Times New Roman" w:hAnsi="Times New Roman" w:cs="Times New Roman"/>
          <w:sz w:val="24"/>
          <w:szCs w:val="24"/>
          <w:lang w:val="uk-UA"/>
        </w:rPr>
        <w:t>налітични</w:t>
      </w:r>
      <w:r w:rsidR="00DB37DC">
        <w:rPr>
          <w:rFonts w:ascii="Times New Roman" w:eastAsia="Times New Roman" w:hAnsi="Times New Roman" w:cs="Times New Roman"/>
          <w:sz w:val="24"/>
          <w:szCs w:val="24"/>
          <w:lang w:val="uk-UA"/>
        </w:rPr>
        <w:t>й</w:t>
      </w:r>
      <w:r w:rsidRPr="00550D8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центр “CEDOS” та </w:t>
      </w:r>
      <w:r w:rsidR="00DB37D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81">
        <w:rPr>
          <w:rFonts w:ascii="Times New Roman" w:eastAsia="Times New Roman" w:hAnsi="Times New Roman" w:cs="Times New Roman"/>
          <w:sz w:val="24"/>
          <w:szCs w:val="24"/>
          <w:lang w:val="uk-UA"/>
        </w:rPr>
        <w:t>«</w:t>
      </w:r>
      <w:r w:rsidR="00DB37D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Центр </w:t>
      </w:r>
      <w:r w:rsidRPr="00550D81">
        <w:rPr>
          <w:rFonts w:ascii="Times New Roman" w:eastAsia="Times New Roman" w:hAnsi="Times New Roman" w:cs="Times New Roman"/>
          <w:sz w:val="24"/>
          <w:szCs w:val="24"/>
          <w:lang w:val="uk-UA"/>
        </w:rPr>
        <w:t>політико-правових реформ</w:t>
      </w:r>
      <w:r w:rsidR="00550D81">
        <w:rPr>
          <w:rFonts w:ascii="Times New Roman" w:eastAsia="Times New Roman" w:hAnsi="Times New Roman" w:cs="Times New Roman"/>
          <w:sz w:val="24"/>
          <w:szCs w:val="24"/>
          <w:lang w:val="uk-UA"/>
        </w:rPr>
        <w:t>»</w:t>
      </w:r>
      <w:r w:rsidRPr="00550D8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 підтримки Європейського Союзу</w:t>
      </w:r>
      <w:r w:rsidR="00914817" w:rsidRPr="00550D8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</w:t>
      </w:r>
    </w:p>
    <w:p w:rsidR="00C94E18" w:rsidRPr="00550D81" w:rsidRDefault="00914817" w:rsidP="00550D81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50D8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Завдання тендеру ‒ відібрати постачальника для </w:t>
      </w:r>
      <w:r w:rsidR="00C94E18" w:rsidRPr="00550D81">
        <w:rPr>
          <w:rFonts w:ascii="Times New Roman" w:eastAsia="Times New Roman" w:hAnsi="Times New Roman" w:cs="Times New Roman"/>
          <w:sz w:val="24"/>
          <w:szCs w:val="24"/>
          <w:lang w:val="uk-UA"/>
        </w:rPr>
        <w:t>прове</w:t>
      </w:r>
      <w:r w:rsidRPr="00550D81">
        <w:rPr>
          <w:rFonts w:ascii="Times New Roman" w:eastAsia="Times New Roman" w:hAnsi="Times New Roman" w:cs="Times New Roman"/>
          <w:sz w:val="24"/>
          <w:szCs w:val="24"/>
          <w:lang w:val="uk-UA"/>
        </w:rPr>
        <w:t>дення</w:t>
      </w:r>
      <w:r w:rsidR="00C94E18" w:rsidRPr="00550D8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кількісн</w:t>
      </w:r>
      <w:r w:rsidRPr="00550D81">
        <w:rPr>
          <w:rFonts w:ascii="Times New Roman" w:eastAsia="Times New Roman" w:hAnsi="Times New Roman" w:cs="Times New Roman"/>
          <w:sz w:val="24"/>
          <w:szCs w:val="24"/>
          <w:lang w:val="uk-UA"/>
        </w:rPr>
        <w:t>ого</w:t>
      </w:r>
      <w:r w:rsidR="00C94E18" w:rsidRPr="00550D8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соціологічн</w:t>
      </w:r>
      <w:r w:rsidRPr="00550D81">
        <w:rPr>
          <w:rFonts w:ascii="Times New Roman" w:eastAsia="Times New Roman" w:hAnsi="Times New Roman" w:cs="Times New Roman"/>
          <w:sz w:val="24"/>
          <w:szCs w:val="24"/>
          <w:lang w:val="uk-UA"/>
        </w:rPr>
        <w:t>ого</w:t>
      </w:r>
      <w:r w:rsidR="00C94E18" w:rsidRPr="00550D8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опитування з метою оцінки проблем та наслідків, що створює чинна система реєстрації місця проживання для населення України.  </w:t>
      </w:r>
    </w:p>
    <w:p w:rsidR="00C94E18" w:rsidRPr="00550D81" w:rsidRDefault="00C94E18" w:rsidP="00550D81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50D8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Більш детальну інформацію </w:t>
      </w:r>
      <w:r w:rsidR="003A5167" w:rsidRPr="00550D8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для підготовки пропозицій </w:t>
      </w:r>
      <w:r w:rsidRPr="00550D8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Ви можете отримати за посиланням </w:t>
      </w:r>
      <w:hyperlink r:id="rId5" w:history="1">
        <w:r w:rsidR="00FD1769">
          <w:rPr>
            <w:rStyle w:val="a4"/>
            <w:rFonts w:ascii="Georgia" w:hAnsi="Georgia"/>
            <w:i/>
            <w:iCs/>
            <w:sz w:val="20"/>
            <w:szCs w:val="20"/>
            <w:shd w:val="clear" w:color="auto" w:fill="FFFFFF"/>
          </w:rPr>
          <w:t>http://www.ucipr.org.ua/index.php?option=com_content&amp;view=article&amp;id=63&amp;Itemid=218&amp;lang=ua</w:t>
        </w:r>
      </w:hyperlink>
      <w:r w:rsidRPr="00550D8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або за запитом учасника на </w:t>
      </w:r>
      <w:r w:rsidR="00914817" w:rsidRPr="00550D81">
        <w:rPr>
          <w:rFonts w:ascii="Times New Roman" w:eastAsia="Times New Roman" w:hAnsi="Times New Roman" w:cs="Times New Roman"/>
          <w:sz w:val="24"/>
          <w:szCs w:val="24"/>
          <w:lang w:val="uk-UA"/>
        </w:rPr>
        <w:t>адресу електронної пошти</w:t>
      </w:r>
      <w:r w:rsidRPr="00550D8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</w:t>
      </w:r>
    </w:p>
    <w:p w:rsidR="00C94E18" w:rsidRPr="00550D81" w:rsidRDefault="00C94E18" w:rsidP="000B7327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550D81">
        <w:rPr>
          <w:rFonts w:ascii="Times New Roman" w:hAnsi="Times New Roman" w:cs="Times New Roman"/>
          <w:sz w:val="24"/>
          <w:szCs w:val="24"/>
          <w:lang w:val="uk-UA"/>
        </w:rPr>
        <w:t>Подача пропозицій</w:t>
      </w:r>
    </w:p>
    <w:p w:rsidR="00914817" w:rsidRPr="00550D81" w:rsidRDefault="00C94E18" w:rsidP="00C94E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550D81">
        <w:rPr>
          <w:rFonts w:ascii="Times New Roman" w:hAnsi="Times New Roman" w:cs="Times New Roman"/>
          <w:sz w:val="24"/>
          <w:szCs w:val="24"/>
          <w:lang w:val="uk-UA"/>
        </w:rPr>
        <w:t xml:space="preserve">Кінцевий термін подання пропозицій – </w:t>
      </w:r>
      <w:r w:rsidR="00042FFD" w:rsidRPr="00042FFD">
        <w:rPr>
          <w:rFonts w:ascii="Times New Roman" w:hAnsi="Times New Roman" w:cs="Times New Roman"/>
          <w:sz w:val="24"/>
          <w:szCs w:val="24"/>
        </w:rPr>
        <w:t>4</w:t>
      </w:r>
      <w:r w:rsidR="00914817" w:rsidRPr="00550D81">
        <w:rPr>
          <w:rFonts w:ascii="Times New Roman" w:hAnsi="Times New Roman" w:cs="Times New Roman"/>
          <w:sz w:val="24"/>
          <w:szCs w:val="24"/>
          <w:lang w:val="uk-UA"/>
        </w:rPr>
        <w:t xml:space="preserve"> червня 2018 року</w:t>
      </w:r>
      <w:r w:rsidR="00C64E24">
        <w:rPr>
          <w:rFonts w:ascii="Times New Roman" w:hAnsi="Times New Roman" w:cs="Times New Roman"/>
          <w:sz w:val="24"/>
          <w:szCs w:val="24"/>
          <w:lang w:val="uk-UA"/>
        </w:rPr>
        <w:t xml:space="preserve">, 23:59 год. </w:t>
      </w:r>
    </w:p>
    <w:p w:rsidR="00550D81" w:rsidRDefault="00C94E18" w:rsidP="00550D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550D81">
        <w:rPr>
          <w:rFonts w:ascii="Times New Roman" w:hAnsi="Times New Roman" w:cs="Times New Roman"/>
          <w:sz w:val="24"/>
          <w:szCs w:val="24"/>
          <w:lang w:val="uk-UA"/>
        </w:rPr>
        <w:t xml:space="preserve">Пропозиції </w:t>
      </w:r>
      <w:r w:rsidR="003A5167" w:rsidRPr="00550D81">
        <w:rPr>
          <w:rFonts w:ascii="Times New Roman" w:hAnsi="Times New Roman" w:cs="Times New Roman"/>
          <w:sz w:val="24"/>
          <w:szCs w:val="24"/>
          <w:lang w:val="uk-UA"/>
        </w:rPr>
        <w:t>мають бути подані на електронну адресу:</w:t>
      </w:r>
    </w:p>
    <w:p w:rsidR="003A5167" w:rsidRDefault="00333287" w:rsidP="00550D81">
      <w:pPr>
        <w:pStyle w:val="a3"/>
        <w:rPr>
          <w:rStyle w:val="a4"/>
          <w:rFonts w:ascii="Times New Roman" w:eastAsiaTheme="minorEastAsia" w:hAnsi="Times New Roman" w:cs="Times New Roman"/>
          <w:noProof/>
          <w:sz w:val="24"/>
          <w:szCs w:val="24"/>
          <w:lang w:val="uk-UA" w:eastAsia="ru-RU"/>
        </w:rPr>
      </w:pPr>
      <w:hyperlink r:id="rId6" w:history="1">
        <w:r w:rsidR="003A5167" w:rsidRPr="00550D81">
          <w:rPr>
            <w:rStyle w:val="a4"/>
            <w:rFonts w:ascii="Times New Roman" w:eastAsiaTheme="minorEastAsia" w:hAnsi="Times New Roman" w:cs="Times New Roman"/>
            <w:noProof/>
            <w:sz w:val="24"/>
            <w:szCs w:val="24"/>
            <w:lang w:val="uk-UA" w:eastAsia="ru-RU"/>
          </w:rPr>
          <w:t>administrative@ucipr.org.ua</w:t>
        </w:r>
      </w:hyperlink>
      <w:r w:rsidR="003A5167" w:rsidRPr="00550D81">
        <w:rPr>
          <w:rStyle w:val="a4"/>
          <w:rFonts w:ascii="Times New Roman" w:eastAsiaTheme="minorEastAsia" w:hAnsi="Times New Roman" w:cs="Times New Roman"/>
          <w:noProof/>
          <w:sz w:val="24"/>
          <w:szCs w:val="24"/>
          <w:lang w:val="uk-UA" w:eastAsia="ru-RU"/>
        </w:rPr>
        <w:t xml:space="preserve"> </w:t>
      </w:r>
      <w:r w:rsidR="003A5167" w:rsidRPr="00550D81">
        <w:rPr>
          <w:rStyle w:val="a4"/>
          <w:rFonts w:ascii="Times New Roman" w:eastAsiaTheme="minorEastAsia" w:hAnsi="Times New Roman" w:cs="Times New Roman"/>
          <w:noProof/>
          <w:color w:val="000000" w:themeColor="text1"/>
          <w:sz w:val="24"/>
          <w:szCs w:val="24"/>
          <w:u w:val="none"/>
          <w:lang w:val="uk-UA" w:eastAsia="ru-RU"/>
        </w:rPr>
        <w:t>з</w:t>
      </w:r>
      <w:r w:rsidR="00914817" w:rsidRPr="00550D81">
        <w:rPr>
          <w:rStyle w:val="a4"/>
          <w:rFonts w:ascii="Times New Roman" w:eastAsiaTheme="minorEastAsia" w:hAnsi="Times New Roman" w:cs="Times New Roman"/>
          <w:noProof/>
          <w:color w:val="000000" w:themeColor="text1"/>
          <w:sz w:val="24"/>
          <w:szCs w:val="24"/>
          <w:u w:val="none"/>
          <w:lang w:val="uk-UA" w:eastAsia="ru-RU"/>
        </w:rPr>
        <w:t xml:space="preserve"> обов’язковою</w:t>
      </w:r>
      <w:r w:rsidR="003A5167" w:rsidRPr="00550D81">
        <w:rPr>
          <w:rStyle w:val="a4"/>
          <w:rFonts w:ascii="Times New Roman" w:eastAsiaTheme="minorEastAsia" w:hAnsi="Times New Roman" w:cs="Times New Roman"/>
          <w:noProof/>
          <w:color w:val="000000" w:themeColor="text1"/>
          <w:sz w:val="24"/>
          <w:szCs w:val="24"/>
          <w:u w:val="none"/>
          <w:lang w:val="uk-UA" w:eastAsia="ru-RU"/>
        </w:rPr>
        <w:t xml:space="preserve"> копією на</w:t>
      </w:r>
      <w:r w:rsidR="001B063F" w:rsidRPr="00550D81">
        <w:rPr>
          <w:rStyle w:val="a4"/>
          <w:rFonts w:ascii="Times New Roman" w:eastAsiaTheme="minorEastAsia" w:hAnsi="Times New Roman" w:cs="Times New Roman"/>
          <w:noProof/>
          <w:color w:val="000000" w:themeColor="text1"/>
          <w:sz w:val="24"/>
          <w:szCs w:val="24"/>
          <w:u w:val="none"/>
          <w:lang w:val="uk-UA" w:eastAsia="ru-RU"/>
        </w:rPr>
        <w:t xml:space="preserve"> </w:t>
      </w:r>
      <w:r w:rsidR="003A5167" w:rsidRPr="00550D81">
        <w:rPr>
          <w:rStyle w:val="a4"/>
          <w:rFonts w:ascii="Times New Roman" w:eastAsiaTheme="minorEastAsia" w:hAnsi="Times New Roman" w:cs="Times New Roman"/>
          <w:noProof/>
          <w:color w:val="000000" w:themeColor="text1"/>
          <w:sz w:val="24"/>
          <w:szCs w:val="24"/>
          <w:lang w:val="uk-UA" w:eastAsia="ru-RU"/>
        </w:rPr>
        <w:t xml:space="preserve"> </w:t>
      </w:r>
      <w:hyperlink r:id="rId7" w:history="1">
        <w:r w:rsidR="003A5167" w:rsidRPr="00550D81">
          <w:rPr>
            <w:rStyle w:val="a4"/>
            <w:rFonts w:ascii="Times New Roman" w:eastAsiaTheme="minorEastAsia" w:hAnsi="Times New Roman" w:cs="Times New Roman"/>
            <w:noProof/>
            <w:sz w:val="24"/>
            <w:szCs w:val="24"/>
            <w:lang w:val="uk-UA" w:eastAsia="ru-RU"/>
          </w:rPr>
          <w:t>analysts-regisration-reform@googlegroups.com</w:t>
        </w:r>
      </w:hyperlink>
    </w:p>
    <w:p w:rsidR="00550D81" w:rsidRPr="00550D81" w:rsidRDefault="00550D81" w:rsidP="00550D81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536A70" w:rsidRDefault="000B7327" w:rsidP="00550D81">
      <w:pPr>
        <w:jc w:val="both"/>
        <w:rPr>
          <w:rFonts w:ascii="Times New Roman" w:eastAsiaTheme="minorEastAsia" w:hAnsi="Times New Roman" w:cs="Times New Roman"/>
          <w:noProof/>
          <w:sz w:val="24"/>
          <w:szCs w:val="24"/>
          <w:lang w:val="uk-UA" w:eastAsia="ru-RU"/>
        </w:rPr>
      </w:pPr>
      <w:r w:rsidRPr="00550D81">
        <w:rPr>
          <w:rFonts w:ascii="Times New Roman" w:eastAsiaTheme="minorEastAsia" w:hAnsi="Times New Roman" w:cs="Times New Roman"/>
          <w:noProof/>
          <w:sz w:val="24"/>
          <w:szCs w:val="24"/>
          <w:lang w:val="uk-UA" w:eastAsia="ru-RU"/>
        </w:rPr>
        <w:t>За додатковою інформацією просимо звертатися в письмовій формі на електронн</w:t>
      </w:r>
      <w:r w:rsidR="00550D81">
        <w:rPr>
          <w:rFonts w:ascii="Times New Roman" w:eastAsiaTheme="minorEastAsia" w:hAnsi="Times New Roman" w:cs="Times New Roman"/>
          <w:noProof/>
          <w:sz w:val="24"/>
          <w:szCs w:val="24"/>
          <w:lang w:val="uk-UA" w:eastAsia="ru-RU"/>
        </w:rPr>
        <w:t>у</w:t>
      </w:r>
      <w:r w:rsidRPr="00550D81">
        <w:rPr>
          <w:rFonts w:ascii="Times New Roman" w:eastAsiaTheme="minorEastAsia" w:hAnsi="Times New Roman" w:cs="Times New Roman"/>
          <w:noProof/>
          <w:sz w:val="24"/>
          <w:szCs w:val="24"/>
          <w:lang w:val="uk-UA" w:eastAsia="ru-RU"/>
        </w:rPr>
        <w:t xml:space="preserve"> адрес</w:t>
      </w:r>
      <w:r w:rsidR="00550D81">
        <w:rPr>
          <w:rFonts w:ascii="Times New Roman" w:eastAsiaTheme="minorEastAsia" w:hAnsi="Times New Roman" w:cs="Times New Roman"/>
          <w:noProof/>
          <w:sz w:val="24"/>
          <w:szCs w:val="24"/>
          <w:lang w:val="uk-UA" w:eastAsia="ru-RU"/>
        </w:rPr>
        <w:t>у</w:t>
      </w:r>
      <w:r w:rsidR="001B063F" w:rsidRPr="00550D81">
        <w:rPr>
          <w:rFonts w:ascii="Times New Roman" w:eastAsiaTheme="minorEastAsia" w:hAnsi="Times New Roman" w:cs="Times New Roman"/>
          <w:noProof/>
          <w:sz w:val="24"/>
          <w:szCs w:val="24"/>
          <w:lang w:val="uk-UA" w:eastAsia="ru-RU"/>
        </w:rPr>
        <w:t>:</w:t>
      </w:r>
      <w:r w:rsidRPr="00550D81">
        <w:rPr>
          <w:rFonts w:ascii="Times New Roman" w:eastAsiaTheme="minorEastAsia" w:hAnsi="Times New Roman" w:cs="Times New Roman"/>
          <w:noProof/>
          <w:sz w:val="24"/>
          <w:szCs w:val="24"/>
          <w:lang w:val="uk-UA" w:eastAsia="ru-RU"/>
        </w:rPr>
        <w:t xml:space="preserve"> </w:t>
      </w:r>
      <w:hyperlink r:id="rId8" w:history="1">
        <w:r w:rsidRPr="00550D81">
          <w:rPr>
            <w:rStyle w:val="a4"/>
            <w:rFonts w:ascii="Times New Roman" w:eastAsiaTheme="minorEastAsia" w:hAnsi="Times New Roman" w:cs="Times New Roman"/>
            <w:noProof/>
            <w:sz w:val="24"/>
            <w:szCs w:val="24"/>
            <w:lang w:val="uk-UA" w:eastAsia="ru-RU"/>
          </w:rPr>
          <w:t>administrative@ucipr.org.ua</w:t>
        </w:r>
      </w:hyperlink>
      <w:r w:rsidRPr="00550D81">
        <w:rPr>
          <w:rFonts w:ascii="Times New Roman" w:eastAsiaTheme="minorEastAsia" w:hAnsi="Times New Roman" w:cs="Times New Roman"/>
          <w:noProof/>
          <w:sz w:val="24"/>
          <w:szCs w:val="24"/>
          <w:lang w:val="uk-UA" w:eastAsia="ru-RU"/>
        </w:rPr>
        <w:t xml:space="preserve"> з </w:t>
      </w:r>
      <w:r w:rsidR="00914817" w:rsidRPr="00550D81">
        <w:rPr>
          <w:rFonts w:ascii="Times New Roman" w:eastAsiaTheme="minorEastAsia" w:hAnsi="Times New Roman" w:cs="Times New Roman"/>
          <w:noProof/>
          <w:sz w:val="24"/>
          <w:szCs w:val="24"/>
          <w:lang w:val="uk-UA" w:eastAsia="ru-RU"/>
        </w:rPr>
        <w:t xml:space="preserve">обов’язковою </w:t>
      </w:r>
      <w:r w:rsidRPr="00550D81">
        <w:rPr>
          <w:rFonts w:ascii="Times New Roman" w:eastAsiaTheme="minorEastAsia" w:hAnsi="Times New Roman" w:cs="Times New Roman"/>
          <w:noProof/>
          <w:sz w:val="24"/>
          <w:szCs w:val="24"/>
          <w:lang w:val="uk-UA" w:eastAsia="ru-RU"/>
        </w:rPr>
        <w:t>копією на</w:t>
      </w:r>
      <w:r w:rsidR="00536A70" w:rsidRPr="00536A70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:</w:t>
      </w:r>
      <w:r w:rsidRPr="00550D81">
        <w:rPr>
          <w:rFonts w:ascii="Times New Roman" w:eastAsiaTheme="minorEastAsia" w:hAnsi="Times New Roman" w:cs="Times New Roman"/>
          <w:noProof/>
          <w:sz w:val="24"/>
          <w:szCs w:val="24"/>
          <w:lang w:val="uk-UA" w:eastAsia="ru-RU"/>
        </w:rPr>
        <w:t xml:space="preserve">  </w:t>
      </w:r>
    </w:p>
    <w:p w:rsidR="000B7327" w:rsidRPr="00550D81" w:rsidRDefault="00333287" w:rsidP="00550D81">
      <w:pPr>
        <w:jc w:val="both"/>
        <w:rPr>
          <w:rFonts w:ascii="Times New Roman" w:eastAsiaTheme="minorEastAsia" w:hAnsi="Times New Roman" w:cs="Times New Roman"/>
          <w:noProof/>
          <w:sz w:val="24"/>
          <w:szCs w:val="24"/>
          <w:lang w:val="uk-UA" w:eastAsia="ru-RU"/>
        </w:rPr>
      </w:pPr>
      <w:hyperlink r:id="rId9" w:history="1">
        <w:r w:rsidR="000B7327" w:rsidRPr="00550D81">
          <w:rPr>
            <w:rStyle w:val="a4"/>
            <w:rFonts w:ascii="Times New Roman" w:eastAsiaTheme="minorEastAsia" w:hAnsi="Times New Roman" w:cs="Times New Roman"/>
            <w:noProof/>
            <w:sz w:val="24"/>
            <w:szCs w:val="24"/>
            <w:lang w:val="uk-UA" w:eastAsia="ru-RU"/>
          </w:rPr>
          <w:t>analysts-regisration-reform@googlegroups.com</w:t>
        </w:r>
      </w:hyperlink>
      <w:r w:rsidR="000B7327" w:rsidRPr="00550D81">
        <w:rPr>
          <w:rFonts w:ascii="Times New Roman" w:eastAsiaTheme="minorEastAsia" w:hAnsi="Times New Roman" w:cs="Times New Roman"/>
          <w:noProof/>
          <w:sz w:val="24"/>
          <w:szCs w:val="24"/>
          <w:lang w:val="uk-UA" w:eastAsia="ru-RU"/>
        </w:rPr>
        <w:t xml:space="preserve"> </w:t>
      </w:r>
    </w:p>
    <w:p w:rsidR="000B7327" w:rsidRPr="00550D81" w:rsidRDefault="000B7327" w:rsidP="000B7327">
      <w:pPr>
        <w:pStyle w:val="a3"/>
        <w:rPr>
          <w:rFonts w:ascii="Times New Roman" w:eastAsiaTheme="minorEastAsia" w:hAnsi="Times New Roman" w:cs="Times New Roman"/>
          <w:noProof/>
          <w:sz w:val="24"/>
          <w:szCs w:val="24"/>
          <w:lang w:val="uk-UA" w:eastAsia="ru-RU"/>
        </w:rPr>
      </w:pPr>
    </w:p>
    <w:p w:rsidR="00C64E24" w:rsidRPr="00C64E24" w:rsidRDefault="00C64E24" w:rsidP="00C64E24">
      <w:pPr>
        <w:rPr>
          <w:lang w:val="uk-UA"/>
        </w:rPr>
      </w:pPr>
    </w:p>
    <w:p w:rsidR="00ED490F" w:rsidRDefault="00ED490F" w:rsidP="00ED490F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Доброго дня !</w:t>
      </w:r>
    </w:p>
    <w:p w:rsidR="00ED490F" w:rsidRDefault="00ED490F" w:rsidP="00ED490F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D490F" w:rsidRDefault="00ED490F" w:rsidP="00ED490F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Запрошуємо  постачальників  взяти участь у тендері в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рамках проекту “Свобода пересування для кожного: реформа системи реєстрації місця проживання в Україні”, що виконується  низкою громадських організацій -  «Центр інформації про права людини», «Український незалежний центр політичних досліджень», аналітичний центр “CEDOS” та  «Центр політико-правових реформ» за підтримки Європейського Союзу. </w:t>
      </w:r>
    </w:p>
    <w:p w:rsidR="00ED490F" w:rsidRDefault="00ED490F" w:rsidP="00ED490F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Завдання тендеру ‒ відібрати постачальника для проведення кількісного соціологічного опитування з метою оцінки проблем та наслідків, що створює чинна система реєстрації місця проживання для населення України.  </w:t>
      </w:r>
    </w:p>
    <w:p w:rsidR="00ED490F" w:rsidRDefault="00ED490F" w:rsidP="00ED490F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Більш детальна інформація підготовки пропозицій знаходиться в додатку,  за посиланням </w:t>
      </w:r>
      <w:hyperlink r:id="rId10" w:history="1">
        <w:r>
          <w:rPr>
            <w:rStyle w:val="a4"/>
            <w:rFonts w:ascii="Georgia" w:hAnsi="Georgia"/>
            <w:i/>
            <w:iCs/>
            <w:sz w:val="20"/>
            <w:szCs w:val="20"/>
            <w:shd w:val="clear" w:color="auto" w:fill="FFFFFF"/>
          </w:rPr>
          <w:t>http://www.ucipr.org.ua/index.php?option=com_content&amp;view=article&amp;id=63&amp;Itemid=218&amp;lang=ua</w:t>
        </w:r>
      </w:hyperlink>
      <w:r>
        <w:rPr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або отримати за запитом на адресу електронної пошти. </w:t>
      </w:r>
    </w:p>
    <w:p w:rsidR="00ED490F" w:rsidRDefault="00ED490F" w:rsidP="00ED490F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Подача пропозицій</w:t>
      </w:r>
    </w:p>
    <w:p w:rsidR="00ED490F" w:rsidRDefault="00ED490F" w:rsidP="00ED490F">
      <w:pPr>
        <w:pStyle w:val="a3"/>
        <w:numPr>
          <w:ilvl w:val="0"/>
          <w:numId w:val="2"/>
        </w:numPr>
        <w:spacing w:line="254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Кінцевий термін подання пропозицій – 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червня 2018 року, 23:59 год. </w:t>
      </w:r>
    </w:p>
    <w:p w:rsidR="00ED490F" w:rsidRDefault="00ED490F" w:rsidP="00ED490F">
      <w:pPr>
        <w:pStyle w:val="a3"/>
        <w:numPr>
          <w:ilvl w:val="0"/>
          <w:numId w:val="2"/>
        </w:numPr>
        <w:spacing w:line="254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Пропозиції мають бути подані на електронну адресу:</w:t>
      </w:r>
    </w:p>
    <w:p w:rsidR="00ED490F" w:rsidRDefault="00ED490F" w:rsidP="00ED490F">
      <w:pPr>
        <w:pStyle w:val="a3"/>
        <w:rPr>
          <w:rStyle w:val="a4"/>
          <w:rFonts w:eastAsiaTheme="minorEastAsia"/>
          <w:noProof/>
          <w:lang w:eastAsia="ru-RU"/>
        </w:rPr>
      </w:pPr>
      <w:hyperlink r:id="rId11" w:history="1">
        <w:r>
          <w:rPr>
            <w:rStyle w:val="a4"/>
            <w:rFonts w:ascii="Times New Roman" w:eastAsiaTheme="minorEastAsia" w:hAnsi="Times New Roman" w:cs="Times New Roman"/>
            <w:noProof/>
            <w:sz w:val="24"/>
            <w:szCs w:val="24"/>
            <w:lang w:val="uk-UA" w:eastAsia="ru-RU"/>
          </w:rPr>
          <w:t>administrative@ucipr.org.ua</w:t>
        </w:r>
      </w:hyperlink>
      <w:r>
        <w:rPr>
          <w:rStyle w:val="a4"/>
          <w:rFonts w:ascii="Times New Roman" w:eastAsiaTheme="minorEastAsia" w:hAnsi="Times New Roman" w:cs="Times New Roman"/>
          <w:noProof/>
          <w:sz w:val="24"/>
          <w:szCs w:val="24"/>
          <w:lang w:val="uk-UA" w:eastAsia="ru-RU"/>
        </w:rPr>
        <w:t xml:space="preserve"> </w:t>
      </w:r>
      <w:r>
        <w:rPr>
          <w:rStyle w:val="a4"/>
          <w:rFonts w:ascii="Times New Roman" w:eastAsiaTheme="minorEastAsia" w:hAnsi="Times New Roman" w:cs="Times New Roman"/>
          <w:noProof/>
          <w:color w:val="000000" w:themeColor="text1"/>
          <w:sz w:val="24"/>
          <w:szCs w:val="24"/>
          <w:lang w:val="uk-UA" w:eastAsia="ru-RU"/>
        </w:rPr>
        <w:t xml:space="preserve">з обов’язковою копією на  </w:t>
      </w:r>
      <w:hyperlink r:id="rId12" w:history="1">
        <w:r>
          <w:rPr>
            <w:rStyle w:val="a4"/>
            <w:rFonts w:ascii="Times New Roman" w:eastAsiaTheme="minorEastAsia" w:hAnsi="Times New Roman" w:cs="Times New Roman"/>
            <w:noProof/>
            <w:sz w:val="24"/>
            <w:szCs w:val="24"/>
            <w:lang w:val="uk-UA" w:eastAsia="ru-RU"/>
          </w:rPr>
          <w:t>analysts-regisration-reform@googlegroups.com</w:t>
        </w:r>
      </w:hyperlink>
    </w:p>
    <w:p w:rsidR="00ED490F" w:rsidRDefault="00ED490F" w:rsidP="00ED490F">
      <w:pPr>
        <w:pStyle w:val="a3"/>
      </w:pPr>
    </w:p>
    <w:p w:rsidR="00ED490F" w:rsidRDefault="00ED490F" w:rsidP="00ED490F">
      <w:pPr>
        <w:jc w:val="both"/>
        <w:rPr>
          <w:rFonts w:ascii="Times New Roman" w:eastAsiaTheme="minorEastAsia" w:hAnsi="Times New Roman" w:cs="Times New Roman"/>
          <w:noProof/>
          <w:sz w:val="24"/>
          <w:szCs w:val="24"/>
          <w:lang w:val="uk-UA" w:eastAsia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val="uk-UA" w:eastAsia="ru-RU"/>
        </w:rPr>
        <w:t xml:space="preserve">За додатковою інформацією просимо звертатися в письмовій формі на електронну адресу: </w:t>
      </w:r>
      <w:hyperlink r:id="rId13" w:history="1">
        <w:r>
          <w:rPr>
            <w:rStyle w:val="a4"/>
            <w:rFonts w:ascii="Times New Roman" w:eastAsiaTheme="minorEastAsia" w:hAnsi="Times New Roman" w:cs="Times New Roman"/>
            <w:noProof/>
            <w:sz w:val="24"/>
            <w:szCs w:val="24"/>
            <w:lang w:val="uk-UA" w:eastAsia="ru-RU"/>
          </w:rPr>
          <w:t>administrative@ucipr.org.ua</w:t>
        </w:r>
      </w:hyperlink>
      <w:r>
        <w:rPr>
          <w:rFonts w:ascii="Times New Roman" w:eastAsiaTheme="minorEastAsia" w:hAnsi="Times New Roman" w:cs="Times New Roman"/>
          <w:noProof/>
          <w:sz w:val="24"/>
          <w:szCs w:val="24"/>
          <w:lang w:val="uk-UA" w:eastAsia="ru-RU"/>
        </w:rPr>
        <w:t xml:space="preserve"> з обов’язковою копією на</w: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:</w:t>
      </w:r>
      <w:r>
        <w:rPr>
          <w:rFonts w:ascii="Times New Roman" w:eastAsiaTheme="minorEastAsia" w:hAnsi="Times New Roman" w:cs="Times New Roman"/>
          <w:noProof/>
          <w:sz w:val="24"/>
          <w:szCs w:val="24"/>
          <w:lang w:val="uk-UA" w:eastAsia="ru-RU"/>
        </w:rPr>
        <w:t xml:space="preserve">  </w:t>
      </w:r>
    </w:p>
    <w:p w:rsidR="00ED490F" w:rsidRDefault="00ED490F" w:rsidP="00ED490F">
      <w:pPr>
        <w:jc w:val="both"/>
        <w:rPr>
          <w:rFonts w:ascii="Times New Roman" w:eastAsiaTheme="minorEastAsia" w:hAnsi="Times New Roman" w:cs="Times New Roman"/>
          <w:noProof/>
          <w:sz w:val="24"/>
          <w:szCs w:val="24"/>
          <w:lang w:val="uk-UA" w:eastAsia="ru-RU"/>
        </w:rPr>
      </w:pPr>
      <w:hyperlink r:id="rId14" w:history="1">
        <w:r>
          <w:rPr>
            <w:rStyle w:val="a4"/>
            <w:rFonts w:ascii="Times New Roman" w:eastAsiaTheme="minorEastAsia" w:hAnsi="Times New Roman" w:cs="Times New Roman"/>
            <w:noProof/>
            <w:sz w:val="24"/>
            <w:szCs w:val="24"/>
            <w:lang w:val="uk-UA" w:eastAsia="ru-RU"/>
          </w:rPr>
          <w:t>analysts-regisration-reform@googlegroups.com</w:t>
        </w:r>
      </w:hyperlink>
      <w:r>
        <w:rPr>
          <w:rFonts w:ascii="Times New Roman" w:eastAsiaTheme="minorEastAsia" w:hAnsi="Times New Roman" w:cs="Times New Roman"/>
          <w:noProof/>
          <w:sz w:val="24"/>
          <w:szCs w:val="24"/>
          <w:lang w:val="uk-UA" w:eastAsia="ru-RU"/>
        </w:rPr>
        <w:t xml:space="preserve"> </w:t>
      </w:r>
    </w:p>
    <w:p w:rsidR="00ED490F" w:rsidRDefault="00ED490F" w:rsidP="00ED490F">
      <w:pPr>
        <w:rPr>
          <w:lang w:val="uk-UA"/>
        </w:rPr>
      </w:pPr>
    </w:p>
    <w:p w:rsidR="003A5167" w:rsidRPr="00550D81" w:rsidRDefault="003A5167" w:rsidP="000B7327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sectPr w:rsidR="003A5167" w:rsidRPr="00550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A113C3"/>
    <w:multiLevelType w:val="hybridMultilevel"/>
    <w:tmpl w:val="B6F20D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78B"/>
    <w:rsid w:val="00042FFD"/>
    <w:rsid w:val="000B7327"/>
    <w:rsid w:val="001B063F"/>
    <w:rsid w:val="00333287"/>
    <w:rsid w:val="003A5167"/>
    <w:rsid w:val="00536A70"/>
    <w:rsid w:val="00550D81"/>
    <w:rsid w:val="007644FB"/>
    <w:rsid w:val="00914817"/>
    <w:rsid w:val="0092178B"/>
    <w:rsid w:val="009421A2"/>
    <w:rsid w:val="009E1441"/>
    <w:rsid w:val="00C64E24"/>
    <w:rsid w:val="00C94E18"/>
    <w:rsid w:val="00CC6900"/>
    <w:rsid w:val="00DB37DC"/>
    <w:rsid w:val="00ED490F"/>
    <w:rsid w:val="00FD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401FDE-7DA5-441B-9554-9A46A8132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E1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B7327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3A5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A5167"/>
    <w:rPr>
      <w:b/>
      <w:bCs/>
    </w:rPr>
  </w:style>
  <w:style w:type="character" w:styleId="a7">
    <w:name w:val="Emphasis"/>
    <w:basedOn w:val="a0"/>
    <w:uiPriority w:val="20"/>
    <w:qFormat/>
    <w:rsid w:val="00FD17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3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istrative@ucipr.org.ua" TargetMode="External"/><Relationship Id="rId13" Type="http://schemas.openxmlformats.org/officeDocument/2006/relationships/hyperlink" Target="mailto:administrative@ucipr.org.u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alysts-regisration-reform@googlegroups.com" TargetMode="External"/><Relationship Id="rId12" Type="http://schemas.openxmlformats.org/officeDocument/2006/relationships/hyperlink" Target="mailto:analysts-regisration-reform@googlegroups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administrative@ucipr.org.ua" TargetMode="External"/><Relationship Id="rId11" Type="http://schemas.openxmlformats.org/officeDocument/2006/relationships/hyperlink" Target="mailto:administrative@ucipr.org.ua" TargetMode="External"/><Relationship Id="rId5" Type="http://schemas.openxmlformats.org/officeDocument/2006/relationships/hyperlink" Target="http://www.ucipr.org.ua/index.php?option=com_content&amp;view=article&amp;id=63&amp;Itemid=218&amp;lang=ua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ucipr.org.ua/index.php?option=com_content&amp;view=article&amp;id=63&amp;Itemid=218&amp;lang=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alysts-regisration-reform@googlegroups.com" TargetMode="External"/><Relationship Id="rId14" Type="http://schemas.openxmlformats.org/officeDocument/2006/relationships/hyperlink" Target="mailto:analysts-regisration-reform@googlegroups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2018-05-21T06:58:00Z</dcterms:created>
  <dcterms:modified xsi:type="dcterms:W3CDTF">2018-05-21T11:35:00Z</dcterms:modified>
</cp:coreProperties>
</file>