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823CF0" w:rsidRDefault="00823CF0">
      <w:pPr>
        <w:rPr>
          <w:rFonts w:ascii="Arial Narrow" w:hAnsi="Arial Narrow"/>
        </w:rPr>
      </w:pPr>
    </w:p>
    <w:p w:rsidR="00823CF0" w:rsidRPr="005C2CF5" w:rsidRDefault="00823CF0" w:rsidP="006F4BF5">
      <w:pPr>
        <w:rPr>
          <w:rFonts w:ascii="Arial Narrow" w:hAnsi="Arial Narrow"/>
        </w:rPr>
      </w:pPr>
      <w:r>
        <w:rPr>
          <w:rFonts w:ascii="Arial Narrow" w:hAnsi="Arial Narrow"/>
        </w:rPr>
        <w:t>Вихідний № 117 від 20.06.2017</w:t>
      </w:r>
    </w:p>
    <w:p w:rsidR="00D650DB" w:rsidRPr="00A56F16" w:rsidRDefault="00D650DB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01008, м. Київ, вул. Грушевського, 5</w:t>
      </w:r>
    </w:p>
    <w:p w:rsidR="00D650DB" w:rsidRPr="00A56F16" w:rsidRDefault="0066224F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="002E288C" w:rsidRPr="00A56F16">
        <w:rPr>
          <w:rFonts w:ascii="Arial Narrow" w:hAnsi="Arial Narrow"/>
          <w:sz w:val="20"/>
          <w:szCs w:val="20"/>
        </w:rPr>
        <w:t xml:space="preserve">                               </w:t>
      </w:r>
      <w:r w:rsidR="00CE6E9B" w:rsidRPr="00A56F16">
        <w:rPr>
          <w:rFonts w:ascii="Arial Narrow" w:hAnsi="Arial Narrow"/>
          <w:sz w:val="20"/>
          <w:szCs w:val="20"/>
        </w:rPr>
        <w:t xml:space="preserve">     </w:t>
      </w:r>
      <w:r w:rsidR="00D650DB" w:rsidRPr="00A56F16">
        <w:rPr>
          <w:rFonts w:ascii="Arial Narrow" w:hAnsi="Arial Narrow"/>
          <w:sz w:val="20"/>
          <w:szCs w:val="20"/>
        </w:rPr>
        <w:t>Народному депутату України</w:t>
      </w:r>
    </w:p>
    <w:p w:rsidR="00D650DB" w:rsidRPr="00A56F16" w:rsidRDefault="0066224F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="00F82528" w:rsidRPr="00A56F16">
        <w:rPr>
          <w:rFonts w:ascii="Arial Narrow" w:hAnsi="Arial Narrow"/>
          <w:sz w:val="20"/>
          <w:szCs w:val="20"/>
        </w:rPr>
        <w:t xml:space="preserve">               </w:t>
      </w:r>
      <w:r w:rsidR="00104E13" w:rsidRPr="00A56F16">
        <w:rPr>
          <w:rFonts w:ascii="Arial Narrow" w:hAnsi="Arial Narrow"/>
          <w:sz w:val="20"/>
          <w:szCs w:val="20"/>
        </w:rPr>
        <w:t xml:space="preserve">                       Голові депутатської групи «Воля народу» </w:t>
      </w:r>
    </w:p>
    <w:p w:rsidR="002E288C" w:rsidRPr="00A56F16" w:rsidRDefault="0066224F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30305B" w:rsidRPr="00A56F16">
        <w:rPr>
          <w:rFonts w:ascii="Arial Narrow" w:hAnsi="Arial Narrow"/>
          <w:sz w:val="20"/>
          <w:szCs w:val="20"/>
        </w:rPr>
        <w:t xml:space="preserve">        </w:t>
      </w:r>
      <w:r w:rsidR="008C5C08" w:rsidRPr="00A56F16">
        <w:rPr>
          <w:rFonts w:ascii="Arial Narrow" w:hAnsi="Arial Narrow"/>
          <w:sz w:val="20"/>
          <w:szCs w:val="20"/>
        </w:rPr>
        <w:t>Москаленку</w:t>
      </w:r>
      <w:r w:rsidR="0030305B" w:rsidRPr="00A56F16">
        <w:rPr>
          <w:rFonts w:ascii="Arial Narrow" w:hAnsi="Arial Narrow"/>
          <w:sz w:val="20"/>
          <w:szCs w:val="20"/>
        </w:rPr>
        <w:t xml:space="preserve"> Ярославу Миколайовичу</w:t>
      </w:r>
    </w:p>
    <w:p w:rsidR="00CE6E9B" w:rsidRPr="00A56F16" w:rsidRDefault="00CE6E9B" w:rsidP="0066224F">
      <w:pPr>
        <w:pStyle w:val="a9"/>
        <w:rPr>
          <w:rFonts w:ascii="Arial Narrow" w:hAnsi="Arial Narrow"/>
          <w:sz w:val="20"/>
          <w:szCs w:val="20"/>
        </w:rPr>
      </w:pPr>
    </w:p>
    <w:p w:rsidR="00D650DB" w:rsidRPr="00A56F16" w:rsidRDefault="002E288C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6224F" w:rsidRPr="00A56F1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650DB" w:rsidRPr="00A56F16">
        <w:rPr>
          <w:rFonts w:ascii="Arial Narrow" w:hAnsi="Arial Narrow"/>
          <w:sz w:val="20"/>
          <w:szCs w:val="20"/>
        </w:rPr>
        <w:t>Конончук</w:t>
      </w:r>
      <w:proofErr w:type="spellEnd"/>
      <w:r w:rsidR="00D650DB" w:rsidRPr="00A56F16">
        <w:rPr>
          <w:rFonts w:ascii="Arial Narrow" w:hAnsi="Arial Narrow"/>
          <w:sz w:val="20"/>
          <w:szCs w:val="20"/>
        </w:rPr>
        <w:t xml:space="preserve"> Світлани Григорівни</w:t>
      </w:r>
    </w:p>
    <w:p w:rsidR="00D650DB" w:rsidRPr="00A56F16" w:rsidRDefault="00D650DB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Виконавчого директора Українського незалежного центру політичних досліджень</w:t>
      </w:r>
    </w:p>
    <w:p w:rsidR="00D650DB" w:rsidRPr="00A56F16" w:rsidRDefault="005E3FB5" w:rsidP="006F4BF5">
      <w:pPr>
        <w:pStyle w:val="a9"/>
        <w:jc w:val="right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  <w:lang w:val="ru-RU"/>
        </w:rPr>
        <w:t>01004</w:t>
      </w:r>
      <w:r w:rsidRPr="00A56F16">
        <w:rPr>
          <w:rFonts w:ascii="Arial Narrow" w:hAnsi="Arial Narrow"/>
          <w:sz w:val="20"/>
          <w:szCs w:val="20"/>
        </w:rPr>
        <w:t>,</w:t>
      </w:r>
      <w:r w:rsidRPr="00A56F16">
        <w:rPr>
          <w:rFonts w:ascii="Arial Narrow" w:hAnsi="Arial Narrow"/>
          <w:sz w:val="20"/>
          <w:szCs w:val="20"/>
          <w:lang w:val="ru-RU"/>
        </w:rPr>
        <w:t xml:space="preserve"> </w:t>
      </w:r>
      <w:r w:rsidR="00D650DB" w:rsidRPr="00A56F16">
        <w:rPr>
          <w:rFonts w:ascii="Arial Narrow" w:hAnsi="Arial Narrow"/>
          <w:sz w:val="20"/>
          <w:szCs w:val="20"/>
        </w:rPr>
        <w:t>м. Київ, вул. Антоновича, 10а, оф. 3</w:t>
      </w:r>
    </w:p>
    <w:p w:rsidR="00D650DB" w:rsidRPr="00A56F16" w:rsidRDefault="00831613" w:rsidP="00831613">
      <w:pPr>
        <w:pStyle w:val="a8"/>
        <w:jc w:val="center"/>
        <w:rPr>
          <w:rFonts w:ascii="Arial Narrow" w:hAnsi="Arial Narrow"/>
          <w:b/>
          <w:sz w:val="20"/>
          <w:szCs w:val="20"/>
        </w:rPr>
      </w:pPr>
      <w:r w:rsidRPr="00A56F16">
        <w:rPr>
          <w:rFonts w:ascii="Arial Narrow" w:hAnsi="Arial Narrow"/>
          <w:b/>
          <w:sz w:val="20"/>
          <w:szCs w:val="20"/>
        </w:rPr>
        <w:t xml:space="preserve">З В Е Р Н Е Н </w:t>
      </w:r>
      <w:proofErr w:type="spellStart"/>
      <w:r w:rsidRPr="00A56F16">
        <w:rPr>
          <w:rFonts w:ascii="Arial Narrow" w:hAnsi="Arial Narrow"/>
          <w:b/>
          <w:sz w:val="20"/>
          <w:szCs w:val="20"/>
        </w:rPr>
        <w:t>Н</w:t>
      </w:r>
      <w:proofErr w:type="spellEnd"/>
      <w:r w:rsidRPr="00A56F16">
        <w:rPr>
          <w:rFonts w:ascii="Arial Narrow" w:hAnsi="Arial Narrow"/>
          <w:b/>
          <w:sz w:val="20"/>
          <w:szCs w:val="20"/>
        </w:rPr>
        <w:t xml:space="preserve"> Я</w:t>
      </w:r>
    </w:p>
    <w:p w:rsidR="00D650DB" w:rsidRPr="00A56F16" w:rsidRDefault="00F53BCF" w:rsidP="00D650DB">
      <w:pPr>
        <w:pStyle w:val="a8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Шановний</w:t>
      </w:r>
      <w:r w:rsidR="002E288C" w:rsidRPr="00A56F16">
        <w:rPr>
          <w:rFonts w:ascii="Arial Narrow" w:hAnsi="Arial Narrow"/>
          <w:sz w:val="20"/>
          <w:szCs w:val="20"/>
        </w:rPr>
        <w:t xml:space="preserve"> </w:t>
      </w:r>
      <w:r w:rsidR="007001C0" w:rsidRPr="00A56F16">
        <w:rPr>
          <w:rFonts w:ascii="Arial Narrow" w:hAnsi="Arial Narrow"/>
          <w:sz w:val="20"/>
          <w:szCs w:val="20"/>
        </w:rPr>
        <w:t>Ярославе Миколайовичу</w:t>
      </w:r>
      <w:r w:rsidRPr="00A56F16">
        <w:rPr>
          <w:rFonts w:ascii="Arial Narrow" w:hAnsi="Arial Narrow"/>
          <w:sz w:val="20"/>
          <w:szCs w:val="20"/>
        </w:rPr>
        <w:t>,</w:t>
      </w:r>
    </w:p>
    <w:p w:rsidR="00D650DB" w:rsidRPr="00A56F16" w:rsidRDefault="001F7E15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в</w:t>
      </w:r>
      <w:r w:rsidR="00D650DB" w:rsidRPr="00A56F16">
        <w:rPr>
          <w:rFonts w:ascii="Arial Narrow" w:hAnsi="Arial Narrow"/>
          <w:sz w:val="20"/>
          <w:szCs w:val="20"/>
        </w:rPr>
        <w:t>ід імені Українського незалежного центру політичних досліджень, який працює в сфері демократії з 1991 року,  висловлюю Вам свою повагу і прошу Вас відповідно до закону України «Про статус народн</w:t>
      </w:r>
      <w:r w:rsidR="005E3FB5" w:rsidRPr="00A56F16">
        <w:rPr>
          <w:rFonts w:ascii="Arial Narrow" w:hAnsi="Arial Narrow"/>
          <w:sz w:val="20"/>
          <w:szCs w:val="20"/>
        </w:rPr>
        <w:t>ого</w:t>
      </w:r>
      <w:r w:rsidR="00D650DB" w:rsidRPr="00A56F16">
        <w:rPr>
          <w:rFonts w:ascii="Arial Narrow" w:hAnsi="Arial Narrow"/>
          <w:sz w:val="20"/>
          <w:szCs w:val="20"/>
        </w:rPr>
        <w:t xml:space="preserve"> депутат</w:t>
      </w:r>
      <w:r w:rsidR="005E3FB5" w:rsidRPr="00A56F16">
        <w:rPr>
          <w:rFonts w:ascii="Arial Narrow" w:hAnsi="Arial Narrow"/>
          <w:sz w:val="20"/>
          <w:szCs w:val="20"/>
        </w:rPr>
        <w:t>а</w:t>
      </w:r>
      <w:r w:rsidR="00C52F66" w:rsidRPr="00A56F16">
        <w:rPr>
          <w:rFonts w:ascii="Arial Narrow" w:hAnsi="Arial Narrow"/>
          <w:sz w:val="20"/>
          <w:szCs w:val="20"/>
        </w:rPr>
        <w:t xml:space="preserve"> України</w:t>
      </w:r>
      <w:r w:rsidR="00D650DB" w:rsidRPr="00A56F16">
        <w:rPr>
          <w:rFonts w:ascii="Arial Narrow" w:hAnsi="Arial Narrow"/>
          <w:sz w:val="20"/>
          <w:szCs w:val="20"/>
        </w:rPr>
        <w:t xml:space="preserve">» </w:t>
      </w:r>
      <w:r w:rsidR="00C52F66" w:rsidRPr="00A56F16">
        <w:rPr>
          <w:rFonts w:ascii="Arial Narrow" w:hAnsi="Arial Narrow"/>
          <w:sz w:val="20"/>
          <w:szCs w:val="20"/>
        </w:rPr>
        <w:t xml:space="preserve">(ст. </w:t>
      </w:r>
      <w:r w:rsidR="00B844F3" w:rsidRPr="00A56F16">
        <w:rPr>
          <w:rFonts w:ascii="Arial Narrow" w:hAnsi="Arial Narrow"/>
          <w:sz w:val="20"/>
          <w:szCs w:val="20"/>
        </w:rPr>
        <w:t>7, 8,</w:t>
      </w:r>
      <w:r w:rsidR="00C52F66" w:rsidRPr="00A56F16">
        <w:rPr>
          <w:rFonts w:ascii="Arial Narrow" w:hAnsi="Arial Narrow"/>
          <w:sz w:val="20"/>
          <w:szCs w:val="20"/>
        </w:rPr>
        <w:t xml:space="preserve"> 24)</w:t>
      </w:r>
      <w:r w:rsidR="00B844F3" w:rsidRPr="00A56F16">
        <w:rPr>
          <w:rFonts w:ascii="Arial Narrow" w:hAnsi="Arial Narrow"/>
          <w:sz w:val="20"/>
          <w:szCs w:val="20"/>
        </w:rPr>
        <w:t xml:space="preserve"> </w:t>
      </w:r>
      <w:r w:rsidR="00D650DB" w:rsidRPr="00A56F16">
        <w:rPr>
          <w:rFonts w:ascii="Arial Narrow" w:hAnsi="Arial Narrow"/>
          <w:sz w:val="20"/>
          <w:szCs w:val="20"/>
        </w:rPr>
        <w:t>прояснит</w:t>
      </w:r>
      <w:r w:rsidR="00623ACA" w:rsidRPr="00A56F16">
        <w:rPr>
          <w:rFonts w:ascii="Arial Narrow" w:hAnsi="Arial Narrow"/>
          <w:sz w:val="20"/>
          <w:szCs w:val="20"/>
        </w:rPr>
        <w:t>и позицію очолюваної Вами депутатської групи і її готовність</w:t>
      </w:r>
      <w:r w:rsidR="00D650DB" w:rsidRPr="00A56F16">
        <w:rPr>
          <w:rFonts w:ascii="Arial Narrow" w:hAnsi="Arial Narrow"/>
          <w:sz w:val="20"/>
          <w:szCs w:val="20"/>
        </w:rPr>
        <w:t xml:space="preserve"> підтримати реформування законодавства у сфері виборів до парламенту.</w:t>
      </w:r>
    </w:p>
    <w:p w:rsidR="00A56F16" w:rsidRPr="00A56F16" w:rsidRDefault="00A0416C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1. </w:t>
      </w:r>
      <w:r w:rsidR="00D650DB" w:rsidRPr="00A56F16">
        <w:rPr>
          <w:rFonts w:ascii="Arial Narrow" w:hAnsi="Arial Narrow"/>
          <w:sz w:val="20"/>
          <w:szCs w:val="20"/>
        </w:rPr>
        <w:t>Який один із трьох проектів закону</w:t>
      </w:r>
      <w:r w:rsidR="00B844F3" w:rsidRPr="00A56F16">
        <w:rPr>
          <w:rFonts w:ascii="Arial Narrow" w:hAnsi="Arial Narrow"/>
          <w:sz w:val="20"/>
          <w:szCs w:val="20"/>
        </w:rPr>
        <w:t>, включених до Порядку денного шостої сесії Верховної Ради 8 скликання (http://zakon2.rada.gov.ua/laws/show/1852-19/print1470748704918240),</w:t>
      </w:r>
      <w:r w:rsidR="00D650DB" w:rsidRPr="00A56F16">
        <w:rPr>
          <w:rFonts w:ascii="Arial Narrow" w:hAnsi="Arial Narrow"/>
          <w:sz w:val="20"/>
          <w:szCs w:val="20"/>
        </w:rPr>
        <w:t xml:space="preserve"> буде підтримувати </w:t>
      </w:r>
      <w:r w:rsidR="00FA616B" w:rsidRPr="00A56F16">
        <w:rPr>
          <w:rFonts w:ascii="Arial Narrow" w:hAnsi="Arial Narrow"/>
          <w:sz w:val="20"/>
          <w:szCs w:val="20"/>
        </w:rPr>
        <w:t>депутатська група</w:t>
      </w:r>
      <w:r w:rsidR="00056F33" w:rsidRPr="00A56F16">
        <w:rPr>
          <w:rFonts w:ascii="Arial Narrow" w:hAnsi="Arial Narrow"/>
          <w:sz w:val="20"/>
          <w:szCs w:val="20"/>
        </w:rPr>
        <w:t xml:space="preserve"> «Воля народу»</w:t>
      </w:r>
      <w:r w:rsidR="0066224F" w:rsidRPr="00A56F16">
        <w:rPr>
          <w:rFonts w:ascii="Arial Narrow" w:hAnsi="Arial Narrow"/>
          <w:sz w:val="20"/>
          <w:szCs w:val="20"/>
        </w:rPr>
        <w:t>:</w:t>
      </w:r>
      <w:r w:rsidR="00A56F16" w:rsidRPr="00A56F16">
        <w:rPr>
          <w:rFonts w:ascii="Arial Narrow" w:hAnsi="Arial Narrow"/>
          <w:sz w:val="20"/>
          <w:szCs w:val="20"/>
        </w:rPr>
        <w:t xml:space="preserve"> </w:t>
      </w:r>
    </w:p>
    <w:p w:rsidR="00D650DB" w:rsidRPr="00A56F16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  <w:r w:rsidR="006D1C58" w:rsidRPr="00A56F16">
        <w:rPr>
          <w:rFonts w:ascii="Arial Narrow" w:hAnsi="Arial Narrow"/>
          <w:sz w:val="20"/>
          <w:szCs w:val="20"/>
        </w:rPr>
        <w:t xml:space="preserve">що передбачає </w:t>
      </w:r>
      <w:r w:rsidR="004D189C" w:rsidRPr="00A56F16">
        <w:rPr>
          <w:rFonts w:ascii="Arial Narrow" w:hAnsi="Arial Narrow"/>
          <w:sz w:val="20"/>
          <w:szCs w:val="20"/>
        </w:rPr>
        <w:t xml:space="preserve">розподіл мандатів між списками партій і блоків партій після подолання 1% порогу в </w:t>
      </w:r>
      <w:r w:rsidR="006D1C58" w:rsidRPr="00A56F16">
        <w:rPr>
          <w:rFonts w:ascii="Arial Narrow" w:hAnsi="Arial Narrow"/>
          <w:sz w:val="20"/>
          <w:szCs w:val="20"/>
        </w:rPr>
        <w:t>єдиному загальнодержавному окрузі</w:t>
      </w:r>
      <w:r w:rsidR="00DE4FBB" w:rsidRPr="00A56F16">
        <w:rPr>
          <w:rFonts w:ascii="Arial Narrow" w:hAnsi="Arial Narrow"/>
          <w:sz w:val="20"/>
          <w:szCs w:val="20"/>
        </w:rPr>
        <w:t>,</w:t>
      </w:r>
    </w:p>
    <w:p w:rsidR="00D650DB" w:rsidRPr="00A56F16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-  «Про вибори народних депутатів України» від 2 грудня 2014 року (реєстраційний № 1068-1 (авт. Юлія Тимошенко, Сергій Соболєв, Іван Кириленко та ін.)</w:t>
      </w:r>
      <w:r w:rsidR="00DE4FBB" w:rsidRPr="00A56F16">
        <w:rPr>
          <w:rFonts w:ascii="Arial Narrow" w:hAnsi="Arial Narrow"/>
          <w:sz w:val="20"/>
          <w:szCs w:val="20"/>
        </w:rPr>
        <w:t xml:space="preserve">, що передбачає </w:t>
      </w:r>
      <w:r w:rsidR="004D189C" w:rsidRPr="00A56F16">
        <w:rPr>
          <w:rFonts w:ascii="Arial Narrow" w:hAnsi="Arial Narrow"/>
          <w:sz w:val="20"/>
          <w:szCs w:val="20"/>
        </w:rPr>
        <w:t xml:space="preserve">розподіл мандатів серед кандидатів від політичних партій в єдиному окрузі залежно від кількості голосів, поданих за партію в одному </w:t>
      </w:r>
      <w:r w:rsidRPr="00A56F16">
        <w:rPr>
          <w:rFonts w:ascii="Arial Narrow" w:hAnsi="Arial Narrow"/>
          <w:sz w:val="20"/>
          <w:szCs w:val="20"/>
        </w:rPr>
        <w:t xml:space="preserve"> </w:t>
      </w:r>
      <w:r w:rsidR="004D189C" w:rsidRPr="00A56F16">
        <w:rPr>
          <w:rFonts w:ascii="Arial Narrow" w:hAnsi="Arial Narrow"/>
          <w:sz w:val="20"/>
          <w:szCs w:val="20"/>
        </w:rPr>
        <w:t>із 450 номінаційних округів. За цього перші десять осіб списку партії не номінуються і вважаються обраними, якщо партія подолала 5% поріг,</w:t>
      </w:r>
    </w:p>
    <w:p w:rsidR="00D650DB" w:rsidRPr="00A56F16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-  «Про вибори народних депутатів України» від 11 грудня 2014 року (</w:t>
      </w:r>
      <w:r w:rsidR="005C2CF5" w:rsidRPr="00A56F16">
        <w:rPr>
          <w:rFonts w:ascii="Arial Narrow" w:hAnsi="Arial Narrow"/>
          <w:sz w:val="20"/>
          <w:szCs w:val="20"/>
        </w:rPr>
        <w:t xml:space="preserve">реєстраційний номер 1068-2 </w:t>
      </w:r>
      <w:r w:rsidRPr="00A56F16">
        <w:rPr>
          <w:rFonts w:ascii="Arial Narrow" w:hAnsi="Arial Narrow"/>
          <w:sz w:val="20"/>
          <w:szCs w:val="20"/>
        </w:rPr>
        <w:t xml:space="preserve">авт. Наталя Агафонова, Віктор Чумак, Наталя Новак, Павло  </w:t>
      </w:r>
      <w:proofErr w:type="spellStart"/>
      <w:r w:rsidRPr="00A56F16">
        <w:rPr>
          <w:rFonts w:ascii="Arial Narrow" w:hAnsi="Arial Narrow"/>
          <w:sz w:val="20"/>
          <w:szCs w:val="20"/>
        </w:rPr>
        <w:t>Різаненко</w:t>
      </w:r>
      <w:proofErr w:type="spellEnd"/>
      <w:r w:rsidRPr="00A56F16">
        <w:rPr>
          <w:rFonts w:ascii="Arial Narrow" w:hAnsi="Arial Narrow"/>
          <w:sz w:val="20"/>
          <w:szCs w:val="20"/>
        </w:rPr>
        <w:t>, Леонід Ємець)</w:t>
      </w:r>
      <w:r w:rsidR="004D189C" w:rsidRPr="00A56F16">
        <w:rPr>
          <w:rFonts w:ascii="Arial Narrow" w:hAnsi="Arial Narrow"/>
          <w:sz w:val="20"/>
          <w:szCs w:val="20"/>
        </w:rPr>
        <w:t xml:space="preserve">, що передбачає розподіл мандатів </w:t>
      </w:r>
      <w:r w:rsidR="001A287D" w:rsidRPr="00A56F16">
        <w:rPr>
          <w:rFonts w:ascii="Arial Narrow" w:hAnsi="Arial Narrow"/>
          <w:sz w:val="20"/>
          <w:szCs w:val="20"/>
        </w:rPr>
        <w:t>між кандидатами від політичних партій в 27 виборчих округах залежно від набраних голосів і подальшим перерозподілом невикористаних голосів на рівні загального списку партії</w:t>
      </w:r>
      <w:r w:rsidRPr="00A56F16">
        <w:rPr>
          <w:rFonts w:ascii="Arial Narrow" w:hAnsi="Arial Narrow"/>
          <w:sz w:val="20"/>
          <w:szCs w:val="20"/>
        </w:rPr>
        <w:t>?</w:t>
      </w:r>
    </w:p>
    <w:p w:rsidR="00A0416C" w:rsidRPr="00A56F16" w:rsidRDefault="00A0416C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2.  Чи має намір </w:t>
      </w:r>
      <w:r w:rsidR="00164608" w:rsidRPr="00A56F16">
        <w:rPr>
          <w:rFonts w:ascii="Arial Narrow" w:hAnsi="Arial Narrow"/>
          <w:sz w:val="20"/>
          <w:szCs w:val="20"/>
        </w:rPr>
        <w:t>депутатська група</w:t>
      </w:r>
      <w:r w:rsidR="00164608" w:rsidRPr="00A56F16">
        <w:rPr>
          <w:rFonts w:ascii="Arial Narrow" w:hAnsi="Arial Narrow"/>
          <w:sz w:val="20"/>
          <w:szCs w:val="20"/>
        </w:rPr>
        <w:t xml:space="preserve"> «Воля народу» </w:t>
      </w:r>
      <w:r w:rsidRPr="00A56F16">
        <w:rPr>
          <w:rFonts w:ascii="Arial Narrow" w:hAnsi="Arial Narrow"/>
          <w:sz w:val="20"/>
          <w:szCs w:val="20"/>
        </w:rPr>
        <w:t xml:space="preserve">працювати над узгодженим варіантом пропорційної виборчої системи з </w:t>
      </w:r>
      <w:r w:rsidR="00B844F3" w:rsidRPr="00A56F16">
        <w:rPr>
          <w:rFonts w:ascii="Arial Narrow" w:hAnsi="Arial Narrow"/>
          <w:sz w:val="20"/>
          <w:szCs w:val="20"/>
        </w:rPr>
        <w:t>персоналізованим</w:t>
      </w:r>
      <w:r w:rsidRPr="00A56F16">
        <w:rPr>
          <w:rFonts w:ascii="Arial Narrow" w:hAnsi="Arial Narrow"/>
          <w:sz w:val="20"/>
          <w:szCs w:val="20"/>
        </w:rPr>
        <w:t xml:space="preserve"> голосуванням, що базується на регіональних виборчих округах,</w:t>
      </w:r>
      <w:r w:rsidR="001A287D" w:rsidRPr="00A56F1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545D" w:rsidRPr="00A56F16">
        <w:rPr>
          <w:rFonts w:ascii="Arial Narrow" w:hAnsi="Arial Narrow"/>
          <w:sz w:val="20"/>
          <w:szCs w:val="20"/>
          <w:lang w:val="ru-RU"/>
        </w:rPr>
        <w:t>неодноразово</w:t>
      </w:r>
      <w:proofErr w:type="spellEnd"/>
      <w:r w:rsidR="0059545D" w:rsidRPr="00A56F16">
        <w:rPr>
          <w:rFonts w:ascii="Arial Narrow" w:hAnsi="Arial Narrow"/>
          <w:sz w:val="20"/>
          <w:szCs w:val="20"/>
          <w:lang w:val="ru-RU"/>
        </w:rPr>
        <w:t xml:space="preserve"> </w:t>
      </w:r>
      <w:r w:rsidR="001A287D" w:rsidRPr="00A56F16">
        <w:rPr>
          <w:rFonts w:ascii="Arial Narrow" w:hAnsi="Arial Narrow"/>
          <w:sz w:val="20"/>
          <w:szCs w:val="20"/>
        </w:rPr>
        <w:t>рекомендованим Венеційською Комісією та ОБСЄ</w:t>
      </w:r>
      <w:r w:rsidR="001A287D" w:rsidRPr="00A56F16">
        <w:rPr>
          <w:rFonts w:ascii="Arial Narrow" w:hAnsi="Arial Narrow"/>
          <w:sz w:val="20"/>
          <w:szCs w:val="20"/>
          <w:lang w:val="ru-RU"/>
        </w:rPr>
        <w:t>/</w:t>
      </w:r>
      <w:r w:rsidR="001A287D" w:rsidRPr="00A56F16">
        <w:rPr>
          <w:rFonts w:ascii="Arial Narrow" w:hAnsi="Arial Narrow"/>
          <w:sz w:val="20"/>
          <w:szCs w:val="20"/>
        </w:rPr>
        <w:t>БДІПЛ,</w:t>
      </w:r>
      <w:r w:rsidRPr="00A56F16">
        <w:rPr>
          <w:rFonts w:ascii="Arial Narrow" w:hAnsi="Arial Narrow"/>
          <w:sz w:val="20"/>
          <w:szCs w:val="20"/>
        </w:rPr>
        <w:t xml:space="preserve"> після розгляду вказаних законопроектів у сесійній залі?</w:t>
      </w:r>
    </w:p>
    <w:p w:rsidR="0059545D" w:rsidRDefault="00D650DB" w:rsidP="0059545D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 xml:space="preserve">Ваша </w:t>
      </w:r>
      <w:r w:rsidR="002C5EEF" w:rsidRPr="00A56F16">
        <w:rPr>
          <w:rFonts w:ascii="Arial Narrow" w:hAnsi="Arial Narrow"/>
          <w:sz w:val="20"/>
          <w:szCs w:val="20"/>
        </w:rPr>
        <w:t>відповідь і позиція Вашої депутатської групи</w:t>
      </w:r>
      <w:r w:rsidRPr="00A56F16">
        <w:rPr>
          <w:rFonts w:ascii="Arial Narrow" w:hAnsi="Arial Narrow"/>
          <w:sz w:val="20"/>
          <w:szCs w:val="20"/>
        </w:rPr>
        <w:t xml:space="preserve"> є дуже </w:t>
      </w:r>
      <w:r w:rsidR="0066224F" w:rsidRPr="00A56F16">
        <w:rPr>
          <w:rFonts w:ascii="Arial Narrow" w:hAnsi="Arial Narrow"/>
          <w:sz w:val="20"/>
          <w:szCs w:val="20"/>
        </w:rPr>
        <w:t xml:space="preserve">важливими </w:t>
      </w:r>
      <w:r w:rsidR="00B844F3" w:rsidRPr="00A56F16">
        <w:rPr>
          <w:rFonts w:ascii="Arial Narrow" w:hAnsi="Arial Narrow"/>
          <w:sz w:val="20"/>
          <w:szCs w:val="20"/>
        </w:rPr>
        <w:t xml:space="preserve"> </w:t>
      </w:r>
      <w:r w:rsidR="005E3FB5" w:rsidRPr="00A56F16">
        <w:rPr>
          <w:rFonts w:ascii="Arial Narrow" w:hAnsi="Arial Narrow"/>
          <w:sz w:val="20"/>
          <w:szCs w:val="20"/>
        </w:rPr>
        <w:t xml:space="preserve">і </w:t>
      </w:r>
      <w:r w:rsidR="0059545D" w:rsidRPr="00A56F16">
        <w:rPr>
          <w:rFonts w:ascii="Arial Narrow" w:hAnsi="Arial Narrow"/>
          <w:sz w:val="20"/>
          <w:szCs w:val="20"/>
        </w:rPr>
        <w:t>дадуть можливість</w:t>
      </w:r>
      <w:r w:rsidR="00B844F3" w:rsidRPr="00A56F16">
        <w:rPr>
          <w:rFonts w:ascii="Arial Narrow" w:hAnsi="Arial Narrow"/>
          <w:sz w:val="20"/>
          <w:szCs w:val="20"/>
        </w:rPr>
        <w:t xml:space="preserve"> </w:t>
      </w:r>
      <w:r w:rsidR="0059545D" w:rsidRPr="00A56F16">
        <w:rPr>
          <w:rFonts w:ascii="Arial Narrow" w:hAnsi="Arial Narrow"/>
          <w:sz w:val="20"/>
          <w:szCs w:val="20"/>
        </w:rPr>
        <w:t xml:space="preserve">виборцям і політичним партіям завчасно </w:t>
      </w:r>
      <w:r w:rsidR="00B844F3" w:rsidRPr="00A56F16">
        <w:rPr>
          <w:rFonts w:ascii="Arial Narrow" w:hAnsi="Arial Narrow"/>
          <w:sz w:val="20"/>
          <w:szCs w:val="20"/>
        </w:rPr>
        <w:t>планувати виборчу кампанію</w:t>
      </w:r>
      <w:r w:rsidR="0066224F" w:rsidRPr="00A56F16">
        <w:rPr>
          <w:rFonts w:ascii="Arial Narrow" w:hAnsi="Arial Narrow"/>
          <w:sz w:val="20"/>
          <w:szCs w:val="20"/>
        </w:rPr>
        <w:t>.</w:t>
      </w:r>
    </w:p>
    <w:p w:rsidR="00A56F16" w:rsidRDefault="00A56F16" w:rsidP="0059545D">
      <w:pPr>
        <w:pStyle w:val="a8"/>
        <w:jc w:val="both"/>
        <w:rPr>
          <w:rFonts w:ascii="Arial Narrow" w:hAnsi="Arial Narrow"/>
          <w:sz w:val="20"/>
          <w:szCs w:val="20"/>
        </w:rPr>
      </w:pPr>
    </w:p>
    <w:p w:rsidR="00A56F16" w:rsidRPr="00A56F16" w:rsidRDefault="00A56F16" w:rsidP="0059545D">
      <w:pPr>
        <w:pStyle w:val="a8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650DB" w:rsidRPr="00A56F16" w:rsidRDefault="005C2CF5" w:rsidP="0059545D">
      <w:pPr>
        <w:pStyle w:val="a8"/>
        <w:jc w:val="both"/>
        <w:rPr>
          <w:rFonts w:ascii="Arial Narrow" w:hAnsi="Arial Narrow"/>
          <w:sz w:val="20"/>
          <w:szCs w:val="20"/>
        </w:rPr>
      </w:pPr>
      <w:r w:rsidRPr="00A56F16">
        <w:rPr>
          <w:rFonts w:ascii="Arial Narrow" w:hAnsi="Arial Narrow"/>
          <w:sz w:val="20"/>
          <w:szCs w:val="20"/>
        </w:rPr>
        <w:t>З повагою,</w:t>
      </w:r>
      <w:r w:rsidR="0059545D" w:rsidRPr="00A56F16">
        <w:rPr>
          <w:rFonts w:ascii="Arial Narrow" w:hAnsi="Arial Narrow"/>
          <w:sz w:val="20"/>
          <w:szCs w:val="20"/>
          <w:lang w:val="ru-RU"/>
        </w:rPr>
        <w:t xml:space="preserve"> </w:t>
      </w:r>
      <w:r w:rsidRPr="00A56F16">
        <w:rPr>
          <w:rFonts w:ascii="Arial Narrow" w:hAnsi="Arial Narrow"/>
          <w:sz w:val="20"/>
          <w:szCs w:val="20"/>
        </w:rPr>
        <w:t xml:space="preserve">С. Г. </w:t>
      </w:r>
      <w:proofErr w:type="spellStart"/>
      <w:r w:rsidRPr="00A56F16">
        <w:rPr>
          <w:rFonts w:ascii="Arial Narrow" w:hAnsi="Arial Narrow"/>
          <w:sz w:val="20"/>
          <w:szCs w:val="20"/>
        </w:rPr>
        <w:t>Конончук</w:t>
      </w:r>
      <w:proofErr w:type="spellEnd"/>
    </w:p>
    <w:sectPr w:rsidR="00D650DB" w:rsidRPr="00A56F16" w:rsidSect="006F4B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DC" w:rsidRDefault="002914DC" w:rsidP="00E3579B">
      <w:pPr>
        <w:spacing w:after="0" w:line="240" w:lineRule="auto"/>
      </w:pPr>
      <w:r>
        <w:separator/>
      </w:r>
    </w:p>
  </w:endnote>
  <w:endnote w:type="continuationSeparator" w:id="0">
    <w:p w:rsidR="002914DC" w:rsidRDefault="002914DC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2914DC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DC" w:rsidRDefault="002914DC" w:rsidP="00E3579B">
      <w:pPr>
        <w:spacing w:after="0" w:line="240" w:lineRule="auto"/>
      </w:pPr>
      <w:r>
        <w:separator/>
      </w:r>
    </w:p>
  </w:footnote>
  <w:footnote w:type="continuationSeparator" w:id="0">
    <w:p w:rsidR="002914DC" w:rsidRDefault="002914DC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51716"/>
    <w:rsid w:val="00056F33"/>
    <w:rsid w:val="000D1108"/>
    <w:rsid w:val="00104E13"/>
    <w:rsid w:val="00154A98"/>
    <w:rsid w:val="00164608"/>
    <w:rsid w:val="00193A49"/>
    <w:rsid w:val="001A287D"/>
    <w:rsid w:val="001E7716"/>
    <w:rsid w:val="001F7E15"/>
    <w:rsid w:val="00213FA7"/>
    <w:rsid w:val="00247638"/>
    <w:rsid w:val="002520E7"/>
    <w:rsid w:val="002662B8"/>
    <w:rsid w:val="00275883"/>
    <w:rsid w:val="002914DC"/>
    <w:rsid w:val="002C5EEF"/>
    <w:rsid w:val="002D6EA8"/>
    <w:rsid w:val="002E288C"/>
    <w:rsid w:val="0030305B"/>
    <w:rsid w:val="00367AAB"/>
    <w:rsid w:val="003F4DE6"/>
    <w:rsid w:val="00424C34"/>
    <w:rsid w:val="004D189C"/>
    <w:rsid w:val="004E1968"/>
    <w:rsid w:val="005510AE"/>
    <w:rsid w:val="00556B00"/>
    <w:rsid w:val="005821A8"/>
    <w:rsid w:val="0059545D"/>
    <w:rsid w:val="005C2CF5"/>
    <w:rsid w:val="005E3FB5"/>
    <w:rsid w:val="00620048"/>
    <w:rsid w:val="00623ACA"/>
    <w:rsid w:val="00637BD9"/>
    <w:rsid w:val="0066224F"/>
    <w:rsid w:val="006D1C58"/>
    <w:rsid w:val="006F4BF5"/>
    <w:rsid w:val="007001C0"/>
    <w:rsid w:val="00767CD3"/>
    <w:rsid w:val="007C2F3C"/>
    <w:rsid w:val="007E7097"/>
    <w:rsid w:val="007F2A52"/>
    <w:rsid w:val="00823CF0"/>
    <w:rsid w:val="00831613"/>
    <w:rsid w:val="008351BC"/>
    <w:rsid w:val="008B2DDF"/>
    <w:rsid w:val="008C5C08"/>
    <w:rsid w:val="009676F8"/>
    <w:rsid w:val="009E3851"/>
    <w:rsid w:val="00A0416C"/>
    <w:rsid w:val="00A33AE6"/>
    <w:rsid w:val="00A50050"/>
    <w:rsid w:val="00A56F16"/>
    <w:rsid w:val="00AC1291"/>
    <w:rsid w:val="00AC2B3A"/>
    <w:rsid w:val="00AD5A81"/>
    <w:rsid w:val="00B20050"/>
    <w:rsid w:val="00B30BD6"/>
    <w:rsid w:val="00B844F3"/>
    <w:rsid w:val="00BA74AF"/>
    <w:rsid w:val="00BC70E7"/>
    <w:rsid w:val="00C52F66"/>
    <w:rsid w:val="00C64E31"/>
    <w:rsid w:val="00C8271F"/>
    <w:rsid w:val="00CB3158"/>
    <w:rsid w:val="00CB6F59"/>
    <w:rsid w:val="00CE6E9B"/>
    <w:rsid w:val="00D06CA9"/>
    <w:rsid w:val="00D650DB"/>
    <w:rsid w:val="00DD7F77"/>
    <w:rsid w:val="00DE4FBB"/>
    <w:rsid w:val="00E144F8"/>
    <w:rsid w:val="00E230FB"/>
    <w:rsid w:val="00E3579B"/>
    <w:rsid w:val="00E85E7E"/>
    <w:rsid w:val="00F50823"/>
    <w:rsid w:val="00F53BCF"/>
    <w:rsid w:val="00F82528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UCIPR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Костянтин Лациба</dc:creator>
  <cp:lastModifiedBy>user</cp:lastModifiedBy>
  <cp:revision>140</cp:revision>
  <cp:lastPrinted>2017-06-20T11:17:00Z</cp:lastPrinted>
  <dcterms:created xsi:type="dcterms:W3CDTF">2017-06-20T09:08:00Z</dcterms:created>
  <dcterms:modified xsi:type="dcterms:W3CDTF">2017-06-20T14:22:00Z</dcterms:modified>
</cp:coreProperties>
</file>